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BD" w:rsidRDefault="008F1224" w:rsidP="006E6E9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  <w:r w:rsidRPr="00E75A0F">
        <w:rPr>
          <w:rFonts w:ascii="Times New Roman" w:hAnsi="Times New Roman" w:cs="Times New Roman"/>
          <w:b/>
          <w:bCs/>
          <w:sz w:val="32"/>
          <w:szCs w:val="28"/>
        </w:rPr>
        <w:t xml:space="preserve">PHIẾU CÂU HỎI </w:t>
      </w:r>
      <w:r w:rsidR="00FD70EE">
        <w:rPr>
          <w:rFonts w:ascii="Times New Roman" w:hAnsi="Times New Roman" w:cs="Times New Roman"/>
          <w:b/>
          <w:bCs/>
          <w:sz w:val="32"/>
          <w:szCs w:val="28"/>
        </w:rPr>
        <w:t>LỚP ĐÀO TẠO, TẬP HUẤN</w:t>
      </w:r>
    </w:p>
    <w:p w:rsidR="00267450" w:rsidRDefault="00812FA9" w:rsidP="001E08FC">
      <w:pPr>
        <w:spacing w:before="120" w:after="0" w:line="288" w:lineRule="auto"/>
        <w:ind w:left="-446" w:right="-374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C46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7450" w:rsidRPr="00DC46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“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Phổ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biến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các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điểm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mới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và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một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số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lưu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ý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khi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triển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khai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các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quy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định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mới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tại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: (1)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Nghị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định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số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163/2025 NĐ-CP </w:t>
      </w:r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phần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đánh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giá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việc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đáp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ứng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thực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hành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tốt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sản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xuất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của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cơ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sở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sản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xuất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thuốc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nguyên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liệu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làm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thuốc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tại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nước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ngoài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khi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đăng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ký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lưu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hành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tại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Việt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Nam)</w:t>
      </w:r>
      <w:r w:rsidR="00267450" w:rsidRPr="00DC46A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</w:t>
      </w:r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(2)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Thông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tư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số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28/2025/TT-BYT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quy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định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thực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hành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tốt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sản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xuất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thuốc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nguyên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liệu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làm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thuốc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, (3)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Thông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tư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số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30/2025/TT-BYT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hướng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dẫn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áp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dụng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tiêu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chuẩn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chất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lượng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kiểm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nghiệm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thuốc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nguyên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liệu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làm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thuốc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và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thu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hồi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xử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lý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thuốc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vi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phạm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”</w:t>
      </w:r>
      <w:r w:rsidR="00267450" w:rsidRPr="00DC46AE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752FBB" w:rsidRPr="00DC46AE" w:rsidRDefault="00752FBB" w:rsidP="00752FBB">
      <w:pPr>
        <w:spacing w:after="0" w:line="240" w:lineRule="auto"/>
        <w:ind w:left="-446" w:right="-374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</w:pPr>
    </w:p>
    <w:p w:rsidR="00240A58" w:rsidRDefault="00240A58" w:rsidP="00240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20/09/2025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TP.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Hà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27/09/2025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TP.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Chí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Minh</w:t>
      </w:r>
    </w:p>
    <w:p w:rsidR="006E6E9C" w:rsidRPr="00B9776C" w:rsidRDefault="006E6E9C" w:rsidP="00267450">
      <w:pPr>
        <w:spacing w:before="120" w:after="0"/>
        <w:ind w:left="-360" w:right="-108"/>
        <w:jc w:val="center"/>
        <w:rPr>
          <w:color w:val="000000" w:themeColor="text1"/>
          <w:sz w:val="28"/>
        </w:rPr>
      </w:pPr>
      <w:bookmarkStart w:id="0" w:name="_GoBack"/>
      <w:bookmarkEnd w:id="0"/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>HỌ VÀ TÊN: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………..</w:t>
      </w:r>
    </w:p>
    <w:p w:rsidR="008F1224" w:rsidRPr="008F1224" w:rsidRDefault="008F1224" w:rsidP="006E6E9C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>CÔNG TY</w:t>
      </w:r>
      <w:proofErr w:type="gramStart"/>
      <w:r w:rsidRPr="008F1224">
        <w:rPr>
          <w:rFonts w:ascii="Times New Roman" w:hAnsi="Times New Roman" w:cs="Times New Roman"/>
          <w:b/>
          <w:bCs/>
          <w:sz w:val="24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</w:t>
      </w:r>
      <w:proofErr w:type="gramEnd"/>
    </w:p>
    <w:p w:rsid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NỘI DUNG</w:t>
      </w:r>
      <w:r w:rsidR="008F1224" w:rsidRPr="008F1224"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8F1224" w:rsidRPr="008F1224" w:rsidRDefault="008F1224" w:rsidP="009B74EA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…………………………….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5A1B55" w:rsidRDefault="005A1B55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sectPr w:rsidR="005A1B55" w:rsidSect="008A6FC0">
      <w:pgSz w:w="11907" w:h="16840" w:code="9"/>
      <w:pgMar w:top="993" w:right="1134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339D4"/>
    <w:multiLevelType w:val="hybridMultilevel"/>
    <w:tmpl w:val="C8725AA2"/>
    <w:lvl w:ilvl="0" w:tplc="5E740E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24"/>
    <w:rsid w:val="00141D24"/>
    <w:rsid w:val="00146AA3"/>
    <w:rsid w:val="001601F0"/>
    <w:rsid w:val="00186CB5"/>
    <w:rsid w:val="001D060A"/>
    <w:rsid w:val="001E08FC"/>
    <w:rsid w:val="001F1BBD"/>
    <w:rsid w:val="00200A8D"/>
    <w:rsid w:val="002363D9"/>
    <w:rsid w:val="00240A58"/>
    <w:rsid w:val="00267450"/>
    <w:rsid w:val="003403A8"/>
    <w:rsid w:val="00381E9D"/>
    <w:rsid w:val="003936A3"/>
    <w:rsid w:val="003D2787"/>
    <w:rsid w:val="00435E24"/>
    <w:rsid w:val="004E3E67"/>
    <w:rsid w:val="005335B7"/>
    <w:rsid w:val="005443DA"/>
    <w:rsid w:val="00553089"/>
    <w:rsid w:val="005A1B55"/>
    <w:rsid w:val="005D6D9D"/>
    <w:rsid w:val="005E22BB"/>
    <w:rsid w:val="005F0D4A"/>
    <w:rsid w:val="006C5030"/>
    <w:rsid w:val="006E6E9C"/>
    <w:rsid w:val="00752FBB"/>
    <w:rsid w:val="00812FA9"/>
    <w:rsid w:val="008A6FC0"/>
    <w:rsid w:val="008E1B44"/>
    <w:rsid w:val="008F1224"/>
    <w:rsid w:val="009277FF"/>
    <w:rsid w:val="009512A8"/>
    <w:rsid w:val="009B74EA"/>
    <w:rsid w:val="00A3177A"/>
    <w:rsid w:val="00AE5943"/>
    <w:rsid w:val="00AF7713"/>
    <w:rsid w:val="00B849A5"/>
    <w:rsid w:val="00B9776C"/>
    <w:rsid w:val="00BC554C"/>
    <w:rsid w:val="00C829BD"/>
    <w:rsid w:val="00D3690C"/>
    <w:rsid w:val="00DA03A9"/>
    <w:rsid w:val="00DC46AE"/>
    <w:rsid w:val="00E046E2"/>
    <w:rsid w:val="00E75A0F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BDB3F1-53D7-4C91-BD22-2929A6B5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unhideWhenUsed/>
    <w:qFormat/>
    <w:rsid w:val="006E6E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1224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F1224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semiHidden/>
    <w:rsid w:val="005F0D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5F0D4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30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1E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1E9D"/>
  </w:style>
  <w:style w:type="paragraph" w:styleId="BodyText3">
    <w:name w:val="Body Text 3"/>
    <w:basedOn w:val="Normal"/>
    <w:link w:val="BodyText3Char"/>
    <w:uiPriority w:val="99"/>
    <w:semiHidden/>
    <w:unhideWhenUsed/>
    <w:rsid w:val="00381E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81E9D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E6E9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Nguyen Thu Le</cp:lastModifiedBy>
  <cp:revision>7</cp:revision>
  <cp:lastPrinted>2025-09-09T08:50:00Z</cp:lastPrinted>
  <dcterms:created xsi:type="dcterms:W3CDTF">2025-09-05T03:38:00Z</dcterms:created>
  <dcterms:modified xsi:type="dcterms:W3CDTF">2025-09-09T08:51:00Z</dcterms:modified>
</cp:coreProperties>
</file>