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top w:w="15" w:type="dxa"/>
          <w:left w:w="15" w:type="dxa"/>
          <w:bottom w:w="15" w:type="dxa"/>
          <w:right w:w="15" w:type="dxa"/>
        </w:tblCellMar>
        <w:tblLook w:val="04A0" w:firstRow="1" w:lastRow="0" w:firstColumn="1" w:lastColumn="0" w:noHBand="0" w:noVBand="1"/>
      </w:tblPr>
      <w:tblGrid>
        <w:gridCol w:w="2983"/>
        <w:gridCol w:w="5863"/>
      </w:tblGrid>
      <w:tr w:rsidR="00AB6673" w:rsidRPr="00AB6673" w14:paraId="15756AEF" w14:textId="77777777" w:rsidTr="00543A9A">
        <w:trPr>
          <w:jc w:val="center"/>
        </w:trPr>
        <w:tc>
          <w:tcPr>
            <w:tcW w:w="0" w:type="auto"/>
            <w:tcMar>
              <w:top w:w="0" w:type="dxa"/>
              <w:left w:w="115" w:type="dxa"/>
              <w:bottom w:w="0" w:type="dxa"/>
              <w:right w:w="115" w:type="dxa"/>
            </w:tcMar>
            <w:hideMark/>
          </w:tcPr>
          <w:p w14:paraId="270208CB" w14:textId="77777777" w:rsidR="00543A9A" w:rsidRPr="00AB6673" w:rsidRDefault="00543A9A" w:rsidP="00543A9A">
            <w:pPr>
              <w:spacing w:after="0" w:line="240" w:lineRule="auto"/>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BỘ Y TẾ</w:t>
            </w:r>
          </w:p>
          <w:p w14:paraId="141815D6" w14:textId="41CB55F8" w:rsidR="00543A9A" w:rsidRPr="00AB6673" w:rsidRDefault="009A6301" w:rsidP="00543A9A">
            <w:pPr>
              <w:spacing w:after="240" w:line="240" w:lineRule="auto"/>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noProof/>
                <w:kern w:val="0"/>
                <w:sz w:val="27"/>
                <w:szCs w:val="27"/>
              </w:rPr>
              <mc:AlternateContent>
                <mc:Choice Requires="wps">
                  <w:drawing>
                    <wp:anchor distT="0" distB="0" distL="114300" distR="114300" simplePos="0" relativeHeight="251659264" behindDoc="0" locked="0" layoutInCell="1" allowOverlap="1" wp14:anchorId="30ADD6EC" wp14:editId="6F2D4F40">
                      <wp:simplePos x="0" y="0"/>
                      <wp:positionH relativeFrom="column">
                        <wp:posOffset>656158</wp:posOffset>
                      </wp:positionH>
                      <wp:positionV relativeFrom="paragraph">
                        <wp:posOffset>100330</wp:posOffset>
                      </wp:positionV>
                      <wp:extent cx="428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32C0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7.9pt" to="85.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ZQtAEAALYDAAAOAAAAZHJzL2Uyb0RvYy54bWysU8GO0zAQvSPxD5bvNGkFq1X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" strokecolor="black [3200]" strokeweight=".5pt">
                      <v:stroke joinstyle="miter"/>
                    </v:line>
                  </w:pict>
                </mc:Fallback>
              </mc:AlternateContent>
            </w:r>
          </w:p>
          <w:p w14:paraId="7B0A6E28" w14:textId="705B1299" w:rsidR="00543A9A" w:rsidRPr="00AB6673" w:rsidRDefault="00543A9A" w:rsidP="00543A9A">
            <w:pPr>
              <w:spacing w:after="0" w:line="240" w:lineRule="auto"/>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Số:   </w:t>
            </w:r>
            <w:r w:rsidR="0047462D" w:rsidRPr="00AB6673">
              <w:rPr>
                <w:rFonts w:ascii="Times New Roman" w:eastAsia="Times New Roman" w:hAnsi="Times New Roman" w:cs="Times New Roman"/>
                <w:kern w:val="0"/>
                <w:sz w:val="27"/>
                <w:szCs w:val="27"/>
                <w14:ligatures w14:val="none"/>
              </w:rPr>
              <w:t xml:space="preserve">      </w:t>
            </w:r>
            <w:r w:rsidRPr="00AB6673">
              <w:rPr>
                <w:rFonts w:ascii="Times New Roman" w:eastAsia="Times New Roman" w:hAnsi="Times New Roman" w:cs="Times New Roman"/>
                <w:kern w:val="0"/>
                <w:sz w:val="27"/>
                <w:szCs w:val="27"/>
                <w14:ligatures w14:val="none"/>
              </w:rPr>
              <w:t>  /2025/TT-BYT</w:t>
            </w:r>
          </w:p>
        </w:tc>
        <w:tc>
          <w:tcPr>
            <w:tcW w:w="0" w:type="auto"/>
            <w:tcMar>
              <w:top w:w="0" w:type="dxa"/>
              <w:left w:w="115" w:type="dxa"/>
              <w:bottom w:w="0" w:type="dxa"/>
              <w:right w:w="115" w:type="dxa"/>
            </w:tcMar>
            <w:hideMark/>
          </w:tcPr>
          <w:p w14:paraId="5A30F64E" w14:textId="77777777" w:rsidR="00543A9A" w:rsidRPr="00AB6673" w:rsidRDefault="00543A9A" w:rsidP="00543A9A">
            <w:pPr>
              <w:spacing w:after="0" w:line="240" w:lineRule="auto"/>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CỘNG HÒA XÃ HỘI CHỦ NGHĨA VIỆT NAM</w:t>
            </w:r>
          </w:p>
          <w:p w14:paraId="2365FF41" w14:textId="77777777" w:rsidR="00543A9A" w:rsidRPr="00AB6673" w:rsidRDefault="00543A9A" w:rsidP="00543A9A">
            <w:pPr>
              <w:spacing w:after="0" w:line="240" w:lineRule="auto"/>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Độc lập - Tự do - Hạnh phúc</w:t>
            </w:r>
          </w:p>
          <w:p w14:paraId="1AFE3031" w14:textId="51D6ACEA" w:rsidR="00543A9A" w:rsidRPr="00AB6673" w:rsidRDefault="009A6301" w:rsidP="00543A9A">
            <w:pPr>
              <w:spacing w:after="0" w:line="240" w:lineRule="auto"/>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noProof/>
                <w:kern w:val="0"/>
                <w:sz w:val="27"/>
                <w:szCs w:val="27"/>
              </w:rPr>
              <mc:AlternateContent>
                <mc:Choice Requires="wps">
                  <w:drawing>
                    <wp:anchor distT="0" distB="0" distL="114300" distR="114300" simplePos="0" relativeHeight="251660288" behindDoc="0" locked="0" layoutInCell="1" allowOverlap="1" wp14:anchorId="33B46B1E" wp14:editId="419C0AEB">
                      <wp:simplePos x="0" y="0"/>
                      <wp:positionH relativeFrom="column">
                        <wp:posOffset>835862</wp:posOffset>
                      </wp:positionH>
                      <wp:positionV relativeFrom="paragraph">
                        <wp:posOffset>45389</wp:posOffset>
                      </wp:positionV>
                      <wp:extent cx="2004365" cy="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2004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81C5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3.55pt" to="223.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" strokecolor="black [3213]" strokeweight=".5pt">
                      <v:stroke joinstyle="miter"/>
                    </v:line>
                  </w:pict>
                </mc:Fallback>
              </mc:AlternateContent>
            </w:r>
          </w:p>
          <w:p w14:paraId="248B7788" w14:textId="77777777" w:rsidR="00543A9A" w:rsidRPr="00AB6673" w:rsidRDefault="00543A9A" w:rsidP="00543A9A">
            <w:pPr>
              <w:spacing w:after="0" w:line="240" w:lineRule="auto"/>
              <w:ind w:left="317"/>
              <w:jc w:val="center"/>
              <w:rPr>
                <w:rFonts w:ascii="Times New Roman" w:eastAsia="Times New Roman" w:hAnsi="Times New Roman" w:cs="Times New Roman"/>
                <w:i/>
                <w:kern w:val="0"/>
                <w:sz w:val="27"/>
                <w:szCs w:val="27"/>
                <w14:ligatures w14:val="none"/>
              </w:rPr>
            </w:pPr>
            <w:r w:rsidRPr="00AB6673">
              <w:rPr>
                <w:rFonts w:ascii="Times New Roman" w:eastAsia="Times New Roman" w:hAnsi="Times New Roman" w:cs="Times New Roman"/>
                <w:i/>
                <w:iCs/>
                <w:kern w:val="0"/>
                <w:sz w:val="27"/>
                <w:szCs w:val="27"/>
                <w14:ligatures w14:val="none"/>
              </w:rPr>
              <w:t>Hà Nội, ngày      tháng     năm 2025</w:t>
            </w:r>
          </w:p>
        </w:tc>
      </w:tr>
    </w:tbl>
    <w:p w14:paraId="289C90F7" w14:textId="77777777" w:rsidR="00AB6673" w:rsidRDefault="00AB6673" w:rsidP="00AB6673">
      <w:pPr>
        <w:spacing w:after="120" w:line="240" w:lineRule="auto"/>
        <w:jc w:val="center"/>
        <w:outlineLvl w:val="0"/>
        <w:rPr>
          <w:rFonts w:ascii="Times New Roman" w:eastAsia="Times New Roman" w:hAnsi="Times New Roman" w:cs="Times New Roman"/>
          <w:b/>
          <w:bCs/>
          <w:kern w:val="36"/>
          <w:sz w:val="27"/>
          <w:szCs w:val="27"/>
          <w14:ligatures w14:val="none"/>
        </w:rPr>
      </w:pPr>
    </w:p>
    <w:p w14:paraId="4FD371D9" w14:textId="46E3B4D1" w:rsidR="00543A9A" w:rsidRPr="00AB6673" w:rsidRDefault="00543A9A" w:rsidP="00E67989">
      <w:pPr>
        <w:spacing w:before="240" w:after="120" w:line="240" w:lineRule="auto"/>
        <w:jc w:val="center"/>
        <w:outlineLvl w:val="0"/>
        <w:rPr>
          <w:rFonts w:ascii="Times New Roman" w:eastAsia="Times New Roman" w:hAnsi="Times New Roman" w:cs="Times New Roman"/>
          <w:b/>
          <w:bCs/>
          <w:kern w:val="36"/>
          <w:sz w:val="27"/>
          <w:szCs w:val="27"/>
          <w14:ligatures w14:val="none"/>
        </w:rPr>
      </w:pPr>
      <w:r w:rsidRPr="00AB6673">
        <w:rPr>
          <w:rFonts w:ascii="Times New Roman" w:eastAsia="Times New Roman" w:hAnsi="Times New Roman" w:cs="Times New Roman"/>
          <w:b/>
          <w:bCs/>
          <w:kern w:val="36"/>
          <w:sz w:val="27"/>
          <w:szCs w:val="27"/>
          <w14:ligatures w14:val="none"/>
        </w:rPr>
        <w:t>THÔNG TƯ</w:t>
      </w:r>
    </w:p>
    <w:p w14:paraId="3C696D12" w14:textId="77777777" w:rsidR="00E67989" w:rsidRPr="00AB6673" w:rsidRDefault="00C93C1A" w:rsidP="00543A9A">
      <w:pPr>
        <w:spacing w:after="0" w:line="240" w:lineRule="auto"/>
        <w:jc w:val="center"/>
        <w:rPr>
          <w:rFonts w:ascii="Times New Roman" w:eastAsia="Times New Roman" w:hAnsi="Times New Roman" w:cs="Times New Roman"/>
          <w:b/>
          <w:bCs/>
          <w:kern w:val="0"/>
          <w:sz w:val="27"/>
          <w:szCs w:val="27"/>
          <w:shd w:val="clear" w:color="auto" w:fill="FFFFFF"/>
          <w14:ligatures w14:val="none"/>
        </w:rPr>
      </w:pPr>
      <w:r w:rsidRPr="00AB6673">
        <w:rPr>
          <w:rFonts w:ascii="Times New Roman" w:eastAsia="Times New Roman" w:hAnsi="Times New Roman" w:cs="Times New Roman"/>
          <w:b/>
          <w:bCs/>
          <w:kern w:val="0"/>
          <w:sz w:val="27"/>
          <w:szCs w:val="27"/>
          <w:shd w:val="clear" w:color="auto" w:fill="FFFFFF"/>
          <w14:ligatures w14:val="none"/>
        </w:rPr>
        <w:t>Quy định chi tiết một số Đ</w:t>
      </w:r>
      <w:r w:rsidR="00543A9A" w:rsidRPr="00AB6673">
        <w:rPr>
          <w:rFonts w:ascii="Times New Roman" w:eastAsia="Times New Roman" w:hAnsi="Times New Roman" w:cs="Times New Roman"/>
          <w:b/>
          <w:bCs/>
          <w:kern w:val="0"/>
          <w:sz w:val="27"/>
          <w:szCs w:val="27"/>
          <w:shd w:val="clear" w:color="auto" w:fill="FFFFFF"/>
          <w14:ligatures w14:val="none"/>
        </w:rPr>
        <w:t>iều về kinh doanh dược của </w:t>
      </w:r>
      <w:hyperlink r:id="rId8" w:history="1">
        <w:r w:rsidR="009B73BD" w:rsidRPr="00AB6673">
          <w:rPr>
            <w:rFonts w:ascii="Times New Roman" w:eastAsia="Times New Roman" w:hAnsi="Times New Roman" w:cs="Times New Roman"/>
            <w:b/>
            <w:bCs/>
            <w:kern w:val="0"/>
            <w:sz w:val="27"/>
            <w:szCs w:val="27"/>
            <w:shd w:val="clear" w:color="auto" w:fill="FFFFFF"/>
            <w14:ligatures w14:val="none"/>
          </w:rPr>
          <w:t>Luật D</w:t>
        </w:r>
        <w:r w:rsidR="00543A9A" w:rsidRPr="00AB6673">
          <w:rPr>
            <w:rFonts w:ascii="Times New Roman" w:eastAsia="Times New Roman" w:hAnsi="Times New Roman" w:cs="Times New Roman"/>
            <w:b/>
            <w:bCs/>
            <w:kern w:val="0"/>
            <w:sz w:val="27"/>
            <w:szCs w:val="27"/>
            <w:shd w:val="clear" w:color="auto" w:fill="FFFFFF"/>
            <w14:ligatures w14:val="none"/>
          </w:rPr>
          <w:t>ược</w:t>
        </w:r>
      </w:hyperlink>
      <w:r w:rsidR="00543A9A" w:rsidRPr="00AB6673">
        <w:rPr>
          <w:rFonts w:ascii="Times New Roman" w:eastAsia="Times New Roman" w:hAnsi="Times New Roman" w:cs="Times New Roman"/>
          <w:b/>
          <w:bCs/>
          <w:kern w:val="0"/>
          <w:sz w:val="27"/>
          <w:szCs w:val="27"/>
          <w:shd w:val="clear" w:color="auto" w:fill="FFFFFF"/>
          <w14:ligatures w14:val="none"/>
        </w:rPr>
        <w:t> </w:t>
      </w:r>
    </w:p>
    <w:p w14:paraId="509C7AD1" w14:textId="77777777" w:rsidR="00E67989" w:rsidRPr="00AB6673" w:rsidRDefault="00543A9A" w:rsidP="00543A9A">
      <w:pPr>
        <w:spacing w:after="0" w:line="240" w:lineRule="auto"/>
        <w:jc w:val="center"/>
        <w:rPr>
          <w:rFonts w:ascii="Times New Roman" w:eastAsia="Times New Roman" w:hAnsi="Times New Roman" w:cs="Times New Roman"/>
          <w:b/>
          <w:bCs/>
          <w:kern w:val="0"/>
          <w:sz w:val="27"/>
          <w:szCs w:val="27"/>
          <w:shd w:val="clear" w:color="auto" w:fill="FFFFFF"/>
          <w14:ligatures w14:val="none"/>
        </w:rPr>
      </w:pPr>
      <w:r w:rsidRPr="00AB6673">
        <w:rPr>
          <w:rFonts w:ascii="Times New Roman" w:eastAsia="Times New Roman" w:hAnsi="Times New Roman" w:cs="Times New Roman"/>
          <w:b/>
          <w:bCs/>
          <w:kern w:val="0"/>
          <w:sz w:val="27"/>
          <w:szCs w:val="27"/>
          <w:shd w:val="clear" w:color="auto" w:fill="FFFFFF"/>
          <w14:ligatures w14:val="none"/>
        </w:rPr>
        <w:t>và Nghị định số </w:t>
      </w:r>
      <w:hyperlink r:id="rId9" w:history="1">
        <w:r w:rsidR="009B73BD" w:rsidRPr="00AB6673">
          <w:rPr>
            <w:rFonts w:ascii="Times New Roman" w:eastAsia="Times New Roman" w:hAnsi="Times New Roman" w:cs="Times New Roman"/>
            <w:b/>
            <w:bCs/>
            <w:kern w:val="0"/>
            <w:sz w:val="27"/>
            <w:szCs w:val="27"/>
            <w:shd w:val="clear" w:color="auto" w:fill="FFFFFF"/>
            <w14:ligatures w14:val="none"/>
          </w:rPr>
          <w:t>………</w:t>
        </w:r>
        <w:r w:rsidRPr="00AB6673">
          <w:rPr>
            <w:rFonts w:ascii="Times New Roman" w:eastAsia="Times New Roman" w:hAnsi="Times New Roman" w:cs="Times New Roman"/>
            <w:b/>
            <w:bCs/>
            <w:kern w:val="0"/>
            <w:sz w:val="27"/>
            <w:szCs w:val="27"/>
            <w:shd w:val="clear" w:color="auto" w:fill="FFFFFF"/>
            <w14:ligatures w14:val="none"/>
          </w:rPr>
          <w:t>/20</w:t>
        </w:r>
        <w:r w:rsidR="009B73BD" w:rsidRPr="00AB6673">
          <w:rPr>
            <w:rFonts w:ascii="Times New Roman" w:eastAsia="Times New Roman" w:hAnsi="Times New Roman" w:cs="Times New Roman"/>
            <w:b/>
            <w:bCs/>
            <w:kern w:val="0"/>
            <w:sz w:val="27"/>
            <w:szCs w:val="27"/>
            <w:shd w:val="clear" w:color="auto" w:fill="FFFFFF"/>
            <w14:ligatures w14:val="none"/>
          </w:rPr>
          <w:t>25</w:t>
        </w:r>
        <w:r w:rsidRPr="00AB6673">
          <w:rPr>
            <w:rFonts w:ascii="Times New Roman" w:eastAsia="Times New Roman" w:hAnsi="Times New Roman" w:cs="Times New Roman"/>
            <w:b/>
            <w:bCs/>
            <w:kern w:val="0"/>
            <w:sz w:val="27"/>
            <w:szCs w:val="27"/>
            <w:shd w:val="clear" w:color="auto" w:fill="FFFFFF"/>
            <w14:ligatures w14:val="none"/>
          </w:rPr>
          <w:t>/NĐ-CP</w:t>
        </w:r>
      </w:hyperlink>
      <w:r w:rsidRPr="00AB6673">
        <w:rPr>
          <w:rFonts w:ascii="Times New Roman" w:eastAsia="Times New Roman" w:hAnsi="Times New Roman" w:cs="Times New Roman"/>
          <w:b/>
          <w:bCs/>
          <w:kern w:val="0"/>
          <w:sz w:val="27"/>
          <w:szCs w:val="27"/>
          <w:shd w:val="clear" w:color="auto" w:fill="FFFFFF"/>
          <w14:ligatures w14:val="none"/>
        </w:rPr>
        <w:t xml:space="preserve"> ngày </w:t>
      </w:r>
      <w:r w:rsidR="009B73BD" w:rsidRPr="00AB6673">
        <w:rPr>
          <w:rFonts w:ascii="Times New Roman" w:eastAsia="Times New Roman" w:hAnsi="Times New Roman" w:cs="Times New Roman"/>
          <w:b/>
          <w:bCs/>
          <w:kern w:val="0"/>
          <w:sz w:val="27"/>
          <w:szCs w:val="27"/>
          <w:shd w:val="clear" w:color="auto" w:fill="FFFFFF"/>
          <w14:ligatures w14:val="none"/>
        </w:rPr>
        <w:t>……</w:t>
      </w:r>
      <w:r w:rsidRPr="00AB6673">
        <w:rPr>
          <w:rFonts w:ascii="Times New Roman" w:eastAsia="Times New Roman" w:hAnsi="Times New Roman" w:cs="Times New Roman"/>
          <w:b/>
          <w:bCs/>
          <w:kern w:val="0"/>
          <w:sz w:val="27"/>
          <w:szCs w:val="27"/>
          <w:shd w:val="clear" w:color="auto" w:fill="FFFFFF"/>
          <w14:ligatures w14:val="none"/>
        </w:rPr>
        <w:t xml:space="preserve"> tháng </w:t>
      </w:r>
      <w:r w:rsidR="009B73BD" w:rsidRPr="00AB6673">
        <w:rPr>
          <w:rFonts w:ascii="Times New Roman" w:eastAsia="Times New Roman" w:hAnsi="Times New Roman" w:cs="Times New Roman"/>
          <w:b/>
          <w:bCs/>
          <w:kern w:val="0"/>
          <w:sz w:val="27"/>
          <w:szCs w:val="27"/>
          <w:shd w:val="clear" w:color="auto" w:fill="FFFFFF"/>
          <w14:ligatures w14:val="none"/>
        </w:rPr>
        <w:t>….. năm 2025</w:t>
      </w:r>
      <w:r w:rsidRPr="00AB6673">
        <w:rPr>
          <w:rFonts w:ascii="Times New Roman" w:eastAsia="Times New Roman" w:hAnsi="Times New Roman" w:cs="Times New Roman"/>
          <w:b/>
          <w:bCs/>
          <w:kern w:val="0"/>
          <w:sz w:val="27"/>
          <w:szCs w:val="27"/>
          <w:shd w:val="clear" w:color="auto" w:fill="FFFFFF"/>
          <w14:ligatures w14:val="none"/>
        </w:rPr>
        <w:t xml:space="preserve"> </w:t>
      </w:r>
    </w:p>
    <w:p w14:paraId="1523D805" w14:textId="21623BCA" w:rsidR="00E67989" w:rsidRPr="00AB6673" w:rsidRDefault="00543A9A" w:rsidP="00543A9A">
      <w:pPr>
        <w:spacing w:after="0" w:line="240" w:lineRule="auto"/>
        <w:jc w:val="center"/>
        <w:rPr>
          <w:rFonts w:ascii="Times New Roman" w:eastAsia="Times New Roman" w:hAnsi="Times New Roman" w:cs="Times New Roman"/>
          <w:b/>
          <w:bCs/>
          <w:kern w:val="0"/>
          <w:sz w:val="27"/>
          <w:szCs w:val="27"/>
          <w:shd w:val="clear" w:color="auto" w:fill="FFFFFF"/>
          <w14:ligatures w14:val="none"/>
        </w:rPr>
      </w:pPr>
      <w:r w:rsidRPr="00AB6673">
        <w:rPr>
          <w:rFonts w:ascii="Times New Roman" w:eastAsia="Times New Roman" w:hAnsi="Times New Roman" w:cs="Times New Roman"/>
          <w:b/>
          <w:bCs/>
          <w:kern w:val="0"/>
          <w:sz w:val="27"/>
          <w:szCs w:val="27"/>
          <w:shd w:val="clear" w:color="auto" w:fill="FFFFFF"/>
          <w14:ligatures w14:val="none"/>
        </w:rPr>
        <w:t xml:space="preserve">của Chính phủ quy định chi tiết một số </w:t>
      </w:r>
      <w:r w:rsidR="00C93C1A" w:rsidRPr="00AB6673">
        <w:rPr>
          <w:rFonts w:ascii="Times New Roman" w:eastAsia="Times New Roman" w:hAnsi="Times New Roman" w:cs="Times New Roman"/>
          <w:b/>
          <w:bCs/>
          <w:kern w:val="0"/>
          <w:sz w:val="27"/>
          <w:szCs w:val="27"/>
          <w:shd w:val="clear" w:color="auto" w:fill="FFFFFF"/>
          <w14:ligatures w14:val="none"/>
        </w:rPr>
        <w:t>Đ</w:t>
      </w:r>
      <w:r w:rsidRPr="00AB6673">
        <w:rPr>
          <w:rFonts w:ascii="Times New Roman" w:eastAsia="Times New Roman" w:hAnsi="Times New Roman" w:cs="Times New Roman"/>
          <w:b/>
          <w:bCs/>
          <w:kern w:val="0"/>
          <w:sz w:val="27"/>
          <w:szCs w:val="27"/>
          <w:shd w:val="clear" w:color="auto" w:fill="FFFFFF"/>
          <w14:ligatures w14:val="none"/>
        </w:rPr>
        <w:t xml:space="preserve">iều và biện pháp </w:t>
      </w:r>
      <w:r w:rsidR="009B73BD" w:rsidRPr="00AB6673">
        <w:rPr>
          <w:rFonts w:ascii="Times New Roman" w:eastAsia="Times New Roman" w:hAnsi="Times New Roman" w:cs="Times New Roman"/>
          <w:b/>
          <w:bCs/>
          <w:kern w:val="0"/>
          <w:sz w:val="27"/>
          <w:szCs w:val="27"/>
          <w:shd w:val="clear" w:color="auto" w:fill="FFFFFF"/>
          <w14:ligatures w14:val="none"/>
        </w:rPr>
        <w:t xml:space="preserve">để tổ chức, </w:t>
      </w:r>
    </w:p>
    <w:p w14:paraId="7DC37436" w14:textId="56625355" w:rsidR="00543A9A" w:rsidRPr="00AB6673" w:rsidRDefault="009B73BD" w:rsidP="00543A9A">
      <w:pPr>
        <w:spacing w:after="0" w:line="240" w:lineRule="auto"/>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shd w:val="clear" w:color="auto" w:fill="FFFFFF"/>
          <w14:ligatures w14:val="none"/>
        </w:rPr>
        <w:t xml:space="preserve">hướng dẫn </w:t>
      </w:r>
      <w:r w:rsidR="00543A9A" w:rsidRPr="00AB6673">
        <w:rPr>
          <w:rFonts w:ascii="Times New Roman" w:eastAsia="Times New Roman" w:hAnsi="Times New Roman" w:cs="Times New Roman"/>
          <w:b/>
          <w:bCs/>
          <w:kern w:val="0"/>
          <w:sz w:val="27"/>
          <w:szCs w:val="27"/>
          <w:shd w:val="clear" w:color="auto" w:fill="FFFFFF"/>
          <w14:ligatures w14:val="none"/>
        </w:rPr>
        <w:t>thi hành </w:t>
      </w:r>
      <w:hyperlink r:id="rId10" w:history="1">
        <w:r w:rsidR="00543A9A" w:rsidRPr="00AB6673">
          <w:rPr>
            <w:rFonts w:ascii="Times New Roman" w:eastAsia="Times New Roman" w:hAnsi="Times New Roman" w:cs="Times New Roman"/>
            <w:b/>
            <w:bCs/>
            <w:kern w:val="0"/>
            <w:sz w:val="27"/>
            <w:szCs w:val="27"/>
            <w:shd w:val="clear" w:color="auto" w:fill="FFFFFF"/>
            <w14:ligatures w14:val="none"/>
          </w:rPr>
          <w:t xml:space="preserve">Luật </w:t>
        </w:r>
        <w:r w:rsidRPr="00AB6673">
          <w:rPr>
            <w:rFonts w:ascii="Times New Roman" w:eastAsia="Times New Roman" w:hAnsi="Times New Roman" w:cs="Times New Roman"/>
            <w:b/>
            <w:bCs/>
            <w:kern w:val="0"/>
            <w:sz w:val="27"/>
            <w:szCs w:val="27"/>
            <w:shd w:val="clear" w:color="auto" w:fill="FFFFFF"/>
            <w14:ligatures w14:val="none"/>
          </w:rPr>
          <w:t>D</w:t>
        </w:r>
        <w:r w:rsidR="00543A9A" w:rsidRPr="00AB6673">
          <w:rPr>
            <w:rFonts w:ascii="Times New Roman" w:eastAsia="Times New Roman" w:hAnsi="Times New Roman" w:cs="Times New Roman"/>
            <w:b/>
            <w:bCs/>
            <w:kern w:val="0"/>
            <w:sz w:val="27"/>
            <w:szCs w:val="27"/>
            <w:shd w:val="clear" w:color="auto" w:fill="FFFFFF"/>
            <w14:ligatures w14:val="none"/>
          </w:rPr>
          <w:t>ược</w:t>
        </w:r>
      </w:hyperlink>
    </w:p>
    <w:p w14:paraId="4E4E286A" w14:textId="5A97AB52" w:rsidR="00543A9A" w:rsidRPr="00AB6673" w:rsidRDefault="006E56E5" w:rsidP="00543A9A">
      <w:pPr>
        <w:spacing w:after="0" w:line="240" w:lineRule="auto"/>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noProof/>
          <w:kern w:val="0"/>
          <w:sz w:val="27"/>
          <w:szCs w:val="27"/>
        </w:rPr>
        <mc:AlternateContent>
          <mc:Choice Requires="wps">
            <w:drawing>
              <wp:anchor distT="0" distB="0" distL="114300" distR="114300" simplePos="0" relativeHeight="251661312" behindDoc="0" locked="0" layoutInCell="1" allowOverlap="1" wp14:anchorId="07946121" wp14:editId="0D3F361D">
                <wp:simplePos x="0" y="0"/>
                <wp:positionH relativeFrom="margin">
                  <wp:align>center</wp:align>
                </wp:positionH>
                <wp:positionV relativeFrom="paragraph">
                  <wp:posOffset>84455</wp:posOffset>
                </wp:positionV>
                <wp:extent cx="1975104" cy="7315"/>
                <wp:effectExtent l="0" t="0" r="25400" b="31115"/>
                <wp:wrapNone/>
                <wp:docPr id="3" name="Straight Connector 3"/>
                <wp:cNvGraphicFramePr/>
                <a:graphic xmlns:a="http://schemas.openxmlformats.org/drawingml/2006/main">
                  <a:graphicData uri="http://schemas.microsoft.com/office/word/2010/wordprocessingShape">
                    <wps:wsp>
                      <wps:cNvCnPr/>
                      <wps:spPr>
                        <a:xfrm flipH="1" flipV="1">
                          <a:off x="0" y="0"/>
                          <a:ext cx="1975104"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DCDF6" id="Straight Connector 3" o:spid="_x0000_s1026" style="position:absolute;flip:x 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65pt" to="15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" strokecolor="black [3213]" strokeweight=".5pt">
                <v:stroke joinstyle="miter"/>
                <w10:wrap anchorx="margin"/>
              </v:line>
            </w:pict>
          </mc:Fallback>
        </mc:AlternateContent>
      </w:r>
    </w:p>
    <w:p w14:paraId="115157BC" w14:textId="75D51CF3" w:rsidR="00FD18C9" w:rsidRPr="00AB6673" w:rsidRDefault="00FD18C9" w:rsidP="00AB6673">
      <w:pPr>
        <w:spacing w:after="0" w:line="240" w:lineRule="exact"/>
        <w:rPr>
          <w:rFonts w:ascii="Times New Roman" w:eastAsia="Times New Roman" w:hAnsi="Times New Roman" w:cs="Times New Roman"/>
          <w:kern w:val="0"/>
          <w:sz w:val="27"/>
          <w:szCs w:val="27"/>
          <w14:ligatures w14:val="none"/>
        </w:rPr>
      </w:pPr>
      <w:bookmarkStart w:id="0" w:name="_GoBack"/>
      <w:bookmarkEnd w:id="0"/>
    </w:p>
    <w:p w14:paraId="2B4DAF90" w14:textId="6ADB9BD2" w:rsidR="0072792E" w:rsidRPr="00AB6673" w:rsidRDefault="00543A9A" w:rsidP="0072792E">
      <w:pPr>
        <w:spacing w:before="120" w:after="0" w:line="240" w:lineRule="auto"/>
        <w:ind w:firstLine="709"/>
        <w:jc w:val="both"/>
        <w:rPr>
          <w:rFonts w:ascii="Times New Roman" w:eastAsia="Times New Roman" w:hAnsi="Times New Roman" w:cs="Times New Roman"/>
          <w:i/>
          <w:spacing w:val="2"/>
          <w:kern w:val="0"/>
          <w:sz w:val="27"/>
          <w:szCs w:val="27"/>
          <w:lang w:val="vi-VN"/>
          <w14:ligatures w14:val="none"/>
        </w:rPr>
      </w:pPr>
      <w:r w:rsidRPr="00AB6673">
        <w:rPr>
          <w:rFonts w:ascii="Times New Roman" w:eastAsia="Times New Roman" w:hAnsi="Times New Roman" w:cs="Times New Roman"/>
          <w:i/>
          <w:iCs/>
          <w:kern w:val="0"/>
          <w:sz w:val="27"/>
          <w:szCs w:val="27"/>
          <w14:ligatures w14:val="none"/>
        </w:rPr>
        <w:t xml:space="preserve">Căn cứ </w:t>
      </w:r>
      <w:r w:rsidR="0072792E" w:rsidRPr="00AB6673">
        <w:rPr>
          <w:rFonts w:ascii="Times New Roman" w:eastAsia="Times New Roman" w:hAnsi="Times New Roman" w:cs="Times New Roman"/>
          <w:i/>
          <w:spacing w:val="2"/>
          <w:kern w:val="0"/>
          <w:sz w:val="27"/>
          <w:szCs w:val="27"/>
          <w:lang w:val="vi-VN"/>
          <w14:ligatures w14:val="none"/>
        </w:rPr>
        <w:t xml:space="preserve">Luật </w:t>
      </w:r>
      <w:r w:rsidR="0072792E" w:rsidRPr="00AB6673">
        <w:rPr>
          <w:rFonts w:ascii="Times New Roman" w:eastAsia="Times New Roman" w:hAnsi="Times New Roman" w:cs="Times New Roman"/>
          <w:i/>
          <w:spacing w:val="2"/>
          <w:kern w:val="0"/>
          <w:sz w:val="27"/>
          <w:szCs w:val="27"/>
          <w14:ligatures w14:val="none"/>
        </w:rPr>
        <w:t>D</w:t>
      </w:r>
      <w:r w:rsidR="0072792E" w:rsidRPr="00AB6673">
        <w:rPr>
          <w:rFonts w:ascii="Times New Roman" w:eastAsia="Times New Roman" w:hAnsi="Times New Roman" w:cs="Times New Roman"/>
          <w:i/>
          <w:spacing w:val="2"/>
          <w:kern w:val="0"/>
          <w:sz w:val="27"/>
          <w:szCs w:val="27"/>
          <w:lang w:val="vi-VN"/>
          <w14:ligatures w14:val="none"/>
        </w:rPr>
        <w:t xml:space="preserve">ược ngày 06 tháng 4 năm 2016; </w:t>
      </w:r>
    </w:p>
    <w:p w14:paraId="3DDC6D13" w14:textId="3AD23F70" w:rsidR="00543A9A" w:rsidRPr="00AB6673" w:rsidRDefault="0072792E" w:rsidP="0072792E">
      <w:pPr>
        <w:spacing w:before="120" w:after="0" w:line="240" w:lineRule="auto"/>
        <w:ind w:firstLine="709"/>
        <w:jc w:val="both"/>
        <w:rPr>
          <w:rFonts w:ascii="Times New Roman" w:eastAsia="Times New Roman" w:hAnsi="Times New Roman" w:cs="Times New Roman"/>
          <w:i/>
          <w:kern w:val="0"/>
          <w:sz w:val="27"/>
          <w:szCs w:val="27"/>
          <w14:ligatures w14:val="none"/>
        </w:rPr>
      </w:pPr>
      <w:r w:rsidRPr="00AB6673">
        <w:rPr>
          <w:rFonts w:ascii="Times New Roman" w:eastAsia="Times New Roman" w:hAnsi="Times New Roman" w:cs="Times New Roman"/>
          <w:i/>
          <w:spacing w:val="2"/>
          <w:kern w:val="0"/>
          <w:sz w:val="27"/>
          <w:szCs w:val="27"/>
          <w:lang w:val="vi-VN"/>
          <w14:ligatures w14:val="none"/>
        </w:rPr>
        <w:t xml:space="preserve">Căn cứ Luật sửa đổi, bổ sung một số điều của Luật </w:t>
      </w:r>
      <w:r w:rsidRPr="00AB6673">
        <w:rPr>
          <w:rFonts w:ascii="Times New Roman" w:eastAsia="Times New Roman" w:hAnsi="Times New Roman" w:cs="Times New Roman"/>
          <w:i/>
          <w:spacing w:val="2"/>
          <w:kern w:val="0"/>
          <w:sz w:val="27"/>
          <w:szCs w:val="27"/>
          <w14:ligatures w14:val="none"/>
        </w:rPr>
        <w:t>D</w:t>
      </w:r>
      <w:r w:rsidRPr="00AB6673">
        <w:rPr>
          <w:rFonts w:ascii="Times New Roman" w:eastAsia="Times New Roman" w:hAnsi="Times New Roman" w:cs="Times New Roman"/>
          <w:i/>
          <w:spacing w:val="2"/>
          <w:kern w:val="0"/>
          <w:sz w:val="27"/>
          <w:szCs w:val="27"/>
          <w:lang w:val="vi-VN"/>
          <w14:ligatures w14:val="none"/>
        </w:rPr>
        <w:t>ược ngày 21 tháng 11 năm 2024</w:t>
      </w:r>
      <w:r w:rsidR="0047462D" w:rsidRPr="00AB6673">
        <w:rPr>
          <w:rFonts w:ascii="Times New Roman" w:eastAsia="Times New Roman" w:hAnsi="Times New Roman" w:cs="Times New Roman"/>
          <w:i/>
          <w:iCs/>
          <w:kern w:val="0"/>
          <w:sz w:val="27"/>
          <w:szCs w:val="27"/>
          <w14:ligatures w14:val="none"/>
        </w:rPr>
        <w:t>;</w:t>
      </w:r>
    </w:p>
    <w:p w14:paraId="4C51522F" w14:textId="37F719C4" w:rsidR="00543A9A" w:rsidRPr="00AB6673" w:rsidRDefault="00543A9A" w:rsidP="0047462D">
      <w:pPr>
        <w:spacing w:before="120" w:after="0" w:line="240" w:lineRule="auto"/>
        <w:ind w:firstLine="709"/>
        <w:jc w:val="both"/>
        <w:rPr>
          <w:rFonts w:ascii="Times New Roman" w:eastAsia="Times New Roman" w:hAnsi="Times New Roman" w:cs="Times New Roman"/>
          <w:i/>
          <w:kern w:val="0"/>
          <w:sz w:val="27"/>
          <w:szCs w:val="27"/>
          <w14:ligatures w14:val="none"/>
        </w:rPr>
      </w:pPr>
      <w:r w:rsidRPr="00AB6673">
        <w:rPr>
          <w:rFonts w:ascii="Times New Roman" w:eastAsia="Times New Roman" w:hAnsi="Times New Roman" w:cs="Times New Roman"/>
          <w:i/>
          <w:iCs/>
          <w:kern w:val="0"/>
          <w:sz w:val="27"/>
          <w:szCs w:val="27"/>
          <w14:ligatures w14:val="none"/>
        </w:rPr>
        <w:t xml:space="preserve">Căn cứ Nghị định số </w:t>
      </w:r>
      <w:r w:rsidR="00366210" w:rsidRPr="00AB6673">
        <w:rPr>
          <w:rFonts w:ascii="Times New Roman" w:eastAsia="Times New Roman" w:hAnsi="Times New Roman" w:cs="Times New Roman"/>
          <w:i/>
          <w:iCs/>
          <w:kern w:val="0"/>
          <w:sz w:val="27"/>
          <w:szCs w:val="27"/>
          <w14:ligatures w14:val="none"/>
        </w:rPr>
        <w:t>………./2025</w:t>
      </w:r>
      <w:r w:rsidRPr="00AB6673">
        <w:rPr>
          <w:rFonts w:ascii="Times New Roman" w:eastAsia="Times New Roman" w:hAnsi="Times New Roman" w:cs="Times New Roman"/>
          <w:i/>
          <w:iCs/>
          <w:kern w:val="0"/>
          <w:sz w:val="27"/>
          <w:szCs w:val="27"/>
          <w14:ligatures w14:val="none"/>
        </w:rPr>
        <w:t xml:space="preserve">/NĐ-CP ngày </w:t>
      </w:r>
      <w:r w:rsidR="00366210" w:rsidRPr="00AB6673">
        <w:rPr>
          <w:rFonts w:ascii="Times New Roman" w:eastAsia="Times New Roman" w:hAnsi="Times New Roman" w:cs="Times New Roman"/>
          <w:i/>
          <w:iCs/>
          <w:kern w:val="0"/>
          <w:sz w:val="27"/>
          <w:szCs w:val="27"/>
          <w14:ligatures w14:val="none"/>
        </w:rPr>
        <w:t>…</w:t>
      </w:r>
      <w:r w:rsidRPr="00AB6673">
        <w:rPr>
          <w:rFonts w:ascii="Times New Roman" w:eastAsia="Times New Roman" w:hAnsi="Times New Roman" w:cs="Times New Roman"/>
          <w:i/>
          <w:iCs/>
          <w:kern w:val="0"/>
          <w:sz w:val="27"/>
          <w:szCs w:val="27"/>
          <w14:ligatures w14:val="none"/>
        </w:rPr>
        <w:t xml:space="preserve"> tháng </w:t>
      </w:r>
      <w:r w:rsidR="00366210" w:rsidRPr="00AB6673">
        <w:rPr>
          <w:rFonts w:ascii="Times New Roman" w:eastAsia="Times New Roman" w:hAnsi="Times New Roman" w:cs="Times New Roman"/>
          <w:i/>
          <w:iCs/>
          <w:kern w:val="0"/>
          <w:sz w:val="27"/>
          <w:szCs w:val="27"/>
          <w14:ligatures w14:val="none"/>
        </w:rPr>
        <w:t xml:space="preserve">… </w:t>
      </w:r>
      <w:r w:rsidRPr="00AB6673">
        <w:rPr>
          <w:rFonts w:ascii="Times New Roman" w:eastAsia="Times New Roman" w:hAnsi="Times New Roman" w:cs="Times New Roman"/>
          <w:i/>
          <w:iCs/>
          <w:kern w:val="0"/>
          <w:sz w:val="27"/>
          <w:szCs w:val="27"/>
          <w14:ligatures w14:val="none"/>
        </w:rPr>
        <w:t xml:space="preserve"> năm 20</w:t>
      </w:r>
      <w:r w:rsidR="00366210" w:rsidRPr="00AB6673">
        <w:rPr>
          <w:rFonts w:ascii="Times New Roman" w:eastAsia="Times New Roman" w:hAnsi="Times New Roman" w:cs="Times New Roman"/>
          <w:i/>
          <w:iCs/>
          <w:kern w:val="0"/>
          <w:sz w:val="27"/>
          <w:szCs w:val="27"/>
          <w14:ligatures w14:val="none"/>
        </w:rPr>
        <w:t>25</w:t>
      </w:r>
      <w:r w:rsidRPr="00AB6673">
        <w:rPr>
          <w:rFonts w:ascii="Times New Roman" w:eastAsia="Times New Roman" w:hAnsi="Times New Roman" w:cs="Times New Roman"/>
          <w:i/>
          <w:iCs/>
          <w:kern w:val="0"/>
          <w:sz w:val="27"/>
          <w:szCs w:val="27"/>
          <w14:ligatures w14:val="none"/>
        </w:rPr>
        <w:t xml:space="preserve"> của Chính phủ quy định chi tiết một số điều và biện pháp</w:t>
      </w:r>
      <w:r w:rsidR="009B73BD" w:rsidRPr="00AB6673">
        <w:rPr>
          <w:rFonts w:ascii="Times New Roman" w:eastAsia="Times New Roman" w:hAnsi="Times New Roman" w:cs="Times New Roman"/>
          <w:i/>
          <w:iCs/>
          <w:kern w:val="0"/>
          <w:sz w:val="27"/>
          <w:szCs w:val="27"/>
          <w14:ligatures w14:val="none"/>
        </w:rPr>
        <w:t xml:space="preserve"> để tổ chức, hướng dẫn</w:t>
      </w:r>
      <w:r w:rsidRPr="00AB6673">
        <w:rPr>
          <w:rFonts w:ascii="Times New Roman" w:eastAsia="Times New Roman" w:hAnsi="Times New Roman" w:cs="Times New Roman"/>
          <w:i/>
          <w:iCs/>
          <w:kern w:val="0"/>
          <w:sz w:val="27"/>
          <w:szCs w:val="27"/>
          <w14:ligatures w14:val="none"/>
        </w:rPr>
        <w:t xml:space="preserve"> </w:t>
      </w:r>
      <w:r w:rsidR="009B73BD" w:rsidRPr="00AB6673">
        <w:rPr>
          <w:rFonts w:ascii="Times New Roman" w:eastAsia="Times New Roman" w:hAnsi="Times New Roman" w:cs="Times New Roman"/>
          <w:i/>
          <w:iCs/>
          <w:kern w:val="0"/>
          <w:sz w:val="27"/>
          <w:szCs w:val="27"/>
          <w14:ligatures w14:val="none"/>
        </w:rPr>
        <w:t>thi hành Luật D</w:t>
      </w:r>
      <w:r w:rsidRPr="00AB6673">
        <w:rPr>
          <w:rFonts w:ascii="Times New Roman" w:eastAsia="Times New Roman" w:hAnsi="Times New Roman" w:cs="Times New Roman"/>
          <w:i/>
          <w:iCs/>
          <w:kern w:val="0"/>
          <w:sz w:val="27"/>
          <w:szCs w:val="27"/>
          <w14:ligatures w14:val="none"/>
        </w:rPr>
        <w:t>ược;</w:t>
      </w:r>
    </w:p>
    <w:p w14:paraId="0AFDDDA7" w14:textId="25907D27" w:rsidR="00543A9A" w:rsidRPr="00AB6673" w:rsidRDefault="00543A9A" w:rsidP="0047462D">
      <w:pPr>
        <w:spacing w:before="120" w:after="0" w:line="240" w:lineRule="auto"/>
        <w:ind w:firstLine="709"/>
        <w:jc w:val="both"/>
        <w:rPr>
          <w:rFonts w:ascii="Times New Roman" w:eastAsia="Times New Roman" w:hAnsi="Times New Roman" w:cs="Times New Roman"/>
          <w:i/>
          <w:kern w:val="0"/>
          <w:sz w:val="27"/>
          <w:szCs w:val="27"/>
          <w14:ligatures w14:val="none"/>
        </w:rPr>
      </w:pPr>
      <w:r w:rsidRPr="00AB6673">
        <w:rPr>
          <w:rFonts w:ascii="Times New Roman" w:eastAsia="Times New Roman" w:hAnsi="Times New Roman" w:cs="Times New Roman"/>
          <w:i/>
          <w:iCs/>
          <w:kern w:val="0"/>
          <w:sz w:val="27"/>
          <w:szCs w:val="27"/>
          <w14:ligatures w14:val="none"/>
        </w:rPr>
        <w:t xml:space="preserve">Căn cứ Nghị định số </w:t>
      </w:r>
      <w:r w:rsidR="00366210" w:rsidRPr="00AB6673">
        <w:rPr>
          <w:rFonts w:ascii="Times New Roman" w:eastAsia="Times New Roman" w:hAnsi="Times New Roman" w:cs="Times New Roman"/>
          <w:i/>
          <w:iCs/>
          <w:kern w:val="0"/>
          <w:sz w:val="27"/>
          <w:szCs w:val="27"/>
          <w14:ligatures w14:val="none"/>
        </w:rPr>
        <w:t>42</w:t>
      </w:r>
      <w:r w:rsidRPr="00AB6673">
        <w:rPr>
          <w:rFonts w:ascii="Times New Roman" w:eastAsia="Times New Roman" w:hAnsi="Times New Roman" w:cs="Times New Roman"/>
          <w:i/>
          <w:iCs/>
          <w:kern w:val="0"/>
          <w:sz w:val="27"/>
          <w:szCs w:val="27"/>
          <w14:ligatures w14:val="none"/>
        </w:rPr>
        <w:t>/202</w:t>
      </w:r>
      <w:r w:rsidR="00366210" w:rsidRPr="00AB6673">
        <w:rPr>
          <w:rFonts w:ascii="Times New Roman" w:eastAsia="Times New Roman" w:hAnsi="Times New Roman" w:cs="Times New Roman"/>
          <w:i/>
          <w:iCs/>
          <w:kern w:val="0"/>
          <w:sz w:val="27"/>
          <w:szCs w:val="27"/>
          <w14:ligatures w14:val="none"/>
        </w:rPr>
        <w:t>5</w:t>
      </w:r>
      <w:r w:rsidRPr="00AB6673">
        <w:rPr>
          <w:rFonts w:ascii="Times New Roman" w:eastAsia="Times New Roman" w:hAnsi="Times New Roman" w:cs="Times New Roman"/>
          <w:i/>
          <w:iCs/>
          <w:kern w:val="0"/>
          <w:sz w:val="27"/>
          <w:szCs w:val="27"/>
          <w14:ligatures w14:val="none"/>
        </w:rPr>
        <w:t xml:space="preserve">/NĐ-CP ngày </w:t>
      </w:r>
      <w:r w:rsidR="00366210" w:rsidRPr="00AB6673">
        <w:rPr>
          <w:rFonts w:ascii="Times New Roman" w:eastAsia="Times New Roman" w:hAnsi="Times New Roman" w:cs="Times New Roman"/>
          <w:i/>
          <w:iCs/>
          <w:kern w:val="0"/>
          <w:sz w:val="27"/>
          <w:szCs w:val="27"/>
          <w14:ligatures w14:val="none"/>
        </w:rPr>
        <w:t>27</w:t>
      </w:r>
      <w:r w:rsidRPr="00AB6673">
        <w:rPr>
          <w:rFonts w:ascii="Times New Roman" w:eastAsia="Times New Roman" w:hAnsi="Times New Roman" w:cs="Times New Roman"/>
          <w:i/>
          <w:iCs/>
          <w:kern w:val="0"/>
          <w:sz w:val="27"/>
          <w:szCs w:val="27"/>
          <w14:ligatures w14:val="none"/>
        </w:rPr>
        <w:t xml:space="preserve"> tháng </w:t>
      </w:r>
      <w:r w:rsidR="00366210" w:rsidRPr="00AB6673">
        <w:rPr>
          <w:rFonts w:ascii="Times New Roman" w:eastAsia="Times New Roman" w:hAnsi="Times New Roman" w:cs="Times New Roman"/>
          <w:i/>
          <w:iCs/>
          <w:kern w:val="0"/>
          <w:sz w:val="27"/>
          <w:szCs w:val="27"/>
          <w14:ligatures w14:val="none"/>
        </w:rPr>
        <w:t>02</w:t>
      </w:r>
      <w:r w:rsidRPr="00AB6673">
        <w:rPr>
          <w:rFonts w:ascii="Times New Roman" w:eastAsia="Times New Roman" w:hAnsi="Times New Roman" w:cs="Times New Roman"/>
          <w:i/>
          <w:iCs/>
          <w:kern w:val="0"/>
          <w:sz w:val="27"/>
          <w:szCs w:val="27"/>
          <w14:ligatures w14:val="none"/>
        </w:rPr>
        <w:t xml:space="preserve"> năm </w:t>
      </w:r>
      <w:r w:rsidR="00366210" w:rsidRPr="00AB6673">
        <w:rPr>
          <w:rFonts w:ascii="Times New Roman" w:eastAsia="Times New Roman" w:hAnsi="Times New Roman" w:cs="Times New Roman"/>
          <w:i/>
          <w:iCs/>
          <w:kern w:val="0"/>
          <w:sz w:val="27"/>
          <w:szCs w:val="27"/>
          <w14:ligatures w14:val="none"/>
        </w:rPr>
        <w:t>2025</w:t>
      </w:r>
      <w:r w:rsidRPr="00AB6673">
        <w:rPr>
          <w:rFonts w:ascii="Times New Roman" w:eastAsia="Times New Roman" w:hAnsi="Times New Roman" w:cs="Times New Roman"/>
          <w:i/>
          <w:iCs/>
          <w:kern w:val="0"/>
          <w:sz w:val="27"/>
          <w:szCs w:val="27"/>
          <w14:ligatures w14:val="none"/>
        </w:rPr>
        <w:t xml:space="preserve"> của Chính phủ quy định chức năng, nhiệm vụ, quyền hạn và cơ cấu tổ chức của Bộ Y tế;</w:t>
      </w:r>
    </w:p>
    <w:p w14:paraId="482D17C0" w14:textId="78C0735F" w:rsidR="00543A9A" w:rsidRPr="00AB6673" w:rsidRDefault="00543A9A" w:rsidP="0047462D">
      <w:pPr>
        <w:spacing w:before="120" w:after="0" w:line="240" w:lineRule="auto"/>
        <w:ind w:firstLine="709"/>
        <w:jc w:val="both"/>
        <w:rPr>
          <w:rFonts w:ascii="Times New Roman" w:eastAsia="Times New Roman" w:hAnsi="Times New Roman" w:cs="Times New Roman"/>
          <w:i/>
          <w:kern w:val="0"/>
          <w:sz w:val="27"/>
          <w:szCs w:val="27"/>
          <w14:ligatures w14:val="none"/>
        </w:rPr>
      </w:pPr>
      <w:r w:rsidRPr="00AB6673">
        <w:rPr>
          <w:rFonts w:ascii="Times New Roman" w:eastAsia="Times New Roman" w:hAnsi="Times New Roman" w:cs="Times New Roman"/>
          <w:i/>
          <w:iCs/>
          <w:kern w:val="0"/>
          <w:sz w:val="27"/>
          <w:szCs w:val="27"/>
          <w14:ligatures w14:val="none"/>
        </w:rPr>
        <w:t xml:space="preserve">Theo đề nghị </w:t>
      </w:r>
      <w:r w:rsidR="0047462D" w:rsidRPr="00AB6673">
        <w:rPr>
          <w:rFonts w:ascii="Times New Roman" w:eastAsia="Times New Roman" w:hAnsi="Times New Roman" w:cs="Times New Roman"/>
          <w:i/>
          <w:iCs/>
          <w:kern w:val="0"/>
          <w:sz w:val="27"/>
          <w:szCs w:val="27"/>
          <w14:ligatures w14:val="none"/>
        </w:rPr>
        <w:t>của Cục trưởng Cục Quản lý Dược,</w:t>
      </w:r>
    </w:p>
    <w:p w14:paraId="04F4F08D" w14:textId="67E8ACF0" w:rsidR="00543A9A" w:rsidRPr="00AB6673" w:rsidRDefault="00543A9A" w:rsidP="0047462D">
      <w:pPr>
        <w:spacing w:before="120" w:after="280" w:line="240" w:lineRule="auto"/>
        <w:ind w:firstLine="709"/>
        <w:jc w:val="both"/>
        <w:rPr>
          <w:rFonts w:ascii="Times New Roman" w:eastAsia="Times New Roman" w:hAnsi="Times New Roman" w:cs="Times New Roman"/>
          <w:i/>
          <w:kern w:val="0"/>
          <w:sz w:val="27"/>
          <w:szCs w:val="27"/>
          <w14:ligatures w14:val="none"/>
        </w:rPr>
      </w:pPr>
      <w:r w:rsidRPr="00AB6673">
        <w:rPr>
          <w:rFonts w:ascii="Times New Roman" w:eastAsia="Times New Roman" w:hAnsi="Times New Roman" w:cs="Times New Roman"/>
          <w:i/>
          <w:iCs/>
          <w:kern w:val="0"/>
          <w:sz w:val="27"/>
          <w:szCs w:val="27"/>
          <w14:ligatures w14:val="none"/>
        </w:rPr>
        <w:t xml:space="preserve">Bộ trưởng Bộ Y tế ban hành Thông tư quy định chi tiết một số điều về kinh doanh dược của Luật dược và </w:t>
      </w:r>
      <w:r w:rsidR="00366210" w:rsidRPr="00AB6673">
        <w:rPr>
          <w:rFonts w:ascii="Times New Roman" w:eastAsia="Times New Roman" w:hAnsi="Times New Roman" w:cs="Times New Roman"/>
          <w:i/>
          <w:iCs/>
          <w:kern w:val="0"/>
          <w:sz w:val="27"/>
          <w:szCs w:val="27"/>
          <w14:ligatures w14:val="none"/>
        </w:rPr>
        <w:t xml:space="preserve">Nghị định số ………./2025/NĐ-CP ngày … tháng …  năm 2025 của Chính phủ quy định chi tiết </w:t>
      </w:r>
      <w:r w:rsidRPr="00AB6673">
        <w:rPr>
          <w:rFonts w:ascii="Times New Roman" w:eastAsia="Times New Roman" w:hAnsi="Times New Roman" w:cs="Times New Roman"/>
          <w:i/>
          <w:iCs/>
          <w:kern w:val="0"/>
          <w:sz w:val="27"/>
          <w:szCs w:val="27"/>
          <w14:ligatures w14:val="none"/>
        </w:rPr>
        <w:t xml:space="preserve">tiết một số điều và biện </w:t>
      </w:r>
      <w:r w:rsidR="009B73BD" w:rsidRPr="00AB6673">
        <w:rPr>
          <w:rFonts w:ascii="Times New Roman" w:eastAsia="Times New Roman" w:hAnsi="Times New Roman" w:cs="Times New Roman"/>
          <w:i/>
          <w:iCs/>
          <w:kern w:val="0"/>
          <w:sz w:val="27"/>
          <w:szCs w:val="27"/>
          <w14:ligatures w14:val="none"/>
        </w:rPr>
        <w:t>pháp để tổ chức, hướng dẫn thi hành Luật Dược</w:t>
      </w:r>
      <w:r w:rsidRPr="00AB6673">
        <w:rPr>
          <w:rFonts w:ascii="Times New Roman" w:eastAsia="Times New Roman" w:hAnsi="Times New Roman" w:cs="Times New Roman"/>
          <w:i/>
          <w:iCs/>
          <w:kern w:val="0"/>
          <w:sz w:val="27"/>
          <w:szCs w:val="27"/>
          <w14:ligatures w14:val="none"/>
        </w:rPr>
        <w:t>.</w:t>
      </w:r>
    </w:p>
    <w:p w14:paraId="43BD15DB" w14:textId="39E0B397" w:rsidR="00543A9A" w:rsidRPr="00AB6673" w:rsidRDefault="00543A9A" w:rsidP="0047462D">
      <w:pPr>
        <w:spacing w:before="120" w:after="0" w:line="240" w:lineRule="auto"/>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Chương I</w:t>
      </w:r>
      <w:r w:rsidRPr="00AB6673">
        <w:rPr>
          <w:rFonts w:ascii="Times New Roman" w:eastAsia="Times New Roman" w:hAnsi="Times New Roman" w:cs="Times New Roman"/>
          <w:b/>
          <w:bCs/>
          <w:kern w:val="0"/>
          <w:sz w:val="27"/>
          <w:szCs w:val="27"/>
          <w14:ligatures w14:val="none"/>
        </w:rPr>
        <w:br/>
      </w:r>
      <w:r w:rsidR="0047462D" w:rsidRPr="00AB6673">
        <w:rPr>
          <w:rFonts w:ascii="Times New Roman" w:eastAsia="Times New Roman" w:hAnsi="Times New Roman" w:cs="Times New Roman"/>
          <w:b/>
          <w:bCs/>
          <w:kern w:val="0"/>
          <w:sz w:val="27"/>
          <w:szCs w:val="27"/>
          <w14:ligatures w14:val="none"/>
        </w:rPr>
        <w:t xml:space="preserve">NHỮNG </w:t>
      </w:r>
      <w:r w:rsidRPr="00AB6673">
        <w:rPr>
          <w:rFonts w:ascii="Times New Roman" w:eastAsia="Times New Roman" w:hAnsi="Times New Roman" w:cs="Times New Roman"/>
          <w:b/>
          <w:bCs/>
          <w:kern w:val="0"/>
          <w:sz w:val="27"/>
          <w:szCs w:val="27"/>
          <w14:ligatures w14:val="none"/>
        </w:rPr>
        <w:t>QUY ĐỊNH CHUNG</w:t>
      </w:r>
    </w:p>
    <w:p w14:paraId="47FC5B15" w14:textId="77777777" w:rsidR="00543A9A" w:rsidRPr="00AB6673" w:rsidRDefault="00543A9A" w:rsidP="0047462D">
      <w:pPr>
        <w:spacing w:before="120" w:after="0" w:line="240" w:lineRule="auto"/>
        <w:ind w:firstLine="709"/>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 1. Phạm vi điều chỉnh</w:t>
      </w:r>
    </w:p>
    <w:p w14:paraId="373F1D61" w14:textId="77777777"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Thông tư này quy định chi tiết về kinh doanh dược, bao gồm:</w:t>
      </w:r>
    </w:p>
    <w:p w14:paraId="0B56E989" w14:textId="21D0941D"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Yêu cầu về sử dụng ngôn ngữ trong hành nghề dược tại Việt Nam đối với người nước ngoài và người Việt Nam định cư ở nước ngoài theo quy</w:t>
      </w:r>
      <w:r w:rsidR="005E013A" w:rsidRPr="00AB6673">
        <w:rPr>
          <w:rFonts w:ascii="Times New Roman" w:eastAsia="Times New Roman" w:hAnsi="Times New Roman" w:cs="Times New Roman"/>
          <w:kern w:val="0"/>
          <w:sz w:val="27"/>
          <w:szCs w:val="27"/>
          <w14:ligatures w14:val="none"/>
        </w:rPr>
        <w:t xml:space="preserve"> định tại khoản 2 Điều 14 Luật D</w:t>
      </w:r>
      <w:r w:rsidRPr="00AB6673">
        <w:rPr>
          <w:rFonts w:ascii="Times New Roman" w:eastAsia="Times New Roman" w:hAnsi="Times New Roman" w:cs="Times New Roman"/>
          <w:kern w:val="0"/>
          <w:sz w:val="27"/>
          <w:szCs w:val="27"/>
          <w14:ligatures w14:val="none"/>
        </w:rPr>
        <w:t>ược</w:t>
      </w:r>
      <w:r w:rsidR="005E013A" w:rsidRPr="00AB6673">
        <w:rPr>
          <w:rFonts w:ascii="Times New Roman" w:eastAsia="Times New Roman" w:hAnsi="Times New Roman" w:cs="Times New Roman"/>
          <w:kern w:val="0"/>
          <w:sz w:val="27"/>
          <w:szCs w:val="27"/>
          <w14:ligatures w14:val="none"/>
        </w:rPr>
        <w:t xml:space="preserve"> </w:t>
      </w:r>
      <w:r w:rsidR="000D4259" w:rsidRPr="00AB6673">
        <w:rPr>
          <w:rFonts w:ascii="Times New Roman" w:eastAsia="Times New Roman" w:hAnsi="Times New Roman" w:cs="Times New Roman"/>
          <w:kern w:val="0"/>
          <w:sz w:val="27"/>
          <w:szCs w:val="27"/>
          <w14:ligatures w14:val="none"/>
        </w:rPr>
        <w:t>2016, được sửa đổi, bổ sung năm 2024</w:t>
      </w:r>
      <w:r w:rsidR="0072792E" w:rsidRPr="00AB6673">
        <w:rPr>
          <w:rFonts w:ascii="Times New Roman" w:eastAsia="Times New Roman" w:hAnsi="Times New Roman" w:cs="Times New Roman"/>
          <w:kern w:val="0"/>
          <w:sz w:val="27"/>
          <w:szCs w:val="27"/>
          <w14:ligatures w14:val="none"/>
        </w:rPr>
        <w:t xml:space="preserve"> (sau đây gọi chung là Luật)</w:t>
      </w:r>
      <w:r w:rsidRPr="00AB6673">
        <w:rPr>
          <w:rFonts w:ascii="Times New Roman" w:eastAsia="Times New Roman" w:hAnsi="Times New Roman" w:cs="Times New Roman"/>
          <w:kern w:val="0"/>
          <w:sz w:val="27"/>
          <w:szCs w:val="27"/>
          <w14:ligatures w14:val="none"/>
        </w:rPr>
        <w:t>.</w:t>
      </w:r>
    </w:p>
    <w:p w14:paraId="2049D156" w14:textId="0B2FF685" w:rsidR="00543A9A" w:rsidRPr="00AB6673" w:rsidRDefault="00543A9A" w:rsidP="0047462D">
      <w:pPr>
        <w:spacing w:before="120" w:after="0" w:line="240" w:lineRule="auto"/>
        <w:ind w:firstLine="709"/>
        <w:jc w:val="both"/>
        <w:rPr>
          <w:rFonts w:ascii="Times New Roman" w:eastAsia="Times New Roman" w:hAnsi="Times New Roman" w:cs="Times New Roman"/>
          <w:b/>
          <w:kern w:val="0"/>
          <w:sz w:val="27"/>
          <w:szCs w:val="27"/>
          <w14:ligatures w14:val="none"/>
        </w:rPr>
      </w:pPr>
      <w:r w:rsidRPr="00AB6673">
        <w:rPr>
          <w:rFonts w:ascii="Times New Roman" w:eastAsia="Times New Roman" w:hAnsi="Times New Roman" w:cs="Times New Roman"/>
          <w:kern w:val="0"/>
          <w:sz w:val="27"/>
          <w:szCs w:val="27"/>
          <w14:ligatures w14:val="none"/>
        </w:rPr>
        <w:t>2. Thông báo, công khai danh sách người có Chứng chỉ hành nghề dược đang hành nghề tại cơ sở kinh doanh dược theo quy định t</w:t>
      </w:r>
      <w:r w:rsidR="000D4259" w:rsidRPr="00AB6673">
        <w:rPr>
          <w:rFonts w:ascii="Times New Roman" w:eastAsia="Times New Roman" w:hAnsi="Times New Roman" w:cs="Times New Roman"/>
          <w:kern w:val="0"/>
          <w:sz w:val="27"/>
          <w:szCs w:val="27"/>
          <w14:ligatures w14:val="none"/>
        </w:rPr>
        <w:t xml:space="preserve">ại điểm g khoản 2 Điều 42 </w:t>
      </w:r>
      <w:r w:rsidR="0072792E" w:rsidRPr="00AB6673">
        <w:rPr>
          <w:rFonts w:ascii="Times New Roman" w:eastAsia="Times New Roman" w:hAnsi="Times New Roman" w:cs="Times New Roman"/>
          <w:kern w:val="0"/>
          <w:sz w:val="27"/>
          <w:szCs w:val="27"/>
          <w14:ligatures w14:val="none"/>
        </w:rPr>
        <w:t xml:space="preserve">của </w:t>
      </w:r>
      <w:r w:rsidR="000D4259" w:rsidRPr="00AB6673">
        <w:rPr>
          <w:rFonts w:ascii="Times New Roman" w:eastAsia="Times New Roman" w:hAnsi="Times New Roman" w:cs="Times New Roman"/>
          <w:kern w:val="0"/>
          <w:sz w:val="27"/>
          <w:szCs w:val="27"/>
          <w14:ligatures w14:val="none"/>
        </w:rPr>
        <w:t xml:space="preserve">Luật </w:t>
      </w:r>
      <w:r w:rsidRPr="00AB6673">
        <w:rPr>
          <w:rFonts w:ascii="Times New Roman" w:eastAsia="Times New Roman" w:hAnsi="Times New Roman" w:cs="Times New Roman"/>
          <w:kern w:val="0"/>
          <w:sz w:val="27"/>
          <w:szCs w:val="27"/>
          <w14:ligatures w14:val="none"/>
        </w:rPr>
        <w:t xml:space="preserve">và trách nhiệm của cơ sở tổ chức chuỗi nhà thuốc theo quy định tại điểm g khoản 2 Điều 47a </w:t>
      </w:r>
      <w:r w:rsidR="0072792E" w:rsidRPr="00AB6673">
        <w:rPr>
          <w:rFonts w:ascii="Times New Roman" w:eastAsia="Times New Roman" w:hAnsi="Times New Roman" w:cs="Times New Roman"/>
          <w:kern w:val="0"/>
          <w:sz w:val="27"/>
          <w:szCs w:val="27"/>
          <w14:ligatures w14:val="none"/>
        </w:rPr>
        <w:t xml:space="preserve">của </w:t>
      </w:r>
      <w:r w:rsidRPr="00AB6673">
        <w:rPr>
          <w:rFonts w:ascii="Times New Roman" w:eastAsia="Times New Roman" w:hAnsi="Times New Roman" w:cs="Times New Roman"/>
          <w:kern w:val="0"/>
          <w:sz w:val="27"/>
          <w:szCs w:val="27"/>
          <w14:ligatures w14:val="none"/>
        </w:rPr>
        <w:t>Luật</w:t>
      </w:r>
      <w:r w:rsidR="00C93C1A" w:rsidRPr="00AB6673">
        <w:rPr>
          <w:rFonts w:ascii="Times New Roman" w:eastAsia="Times New Roman" w:hAnsi="Times New Roman" w:cs="Times New Roman"/>
          <w:kern w:val="0"/>
          <w:sz w:val="27"/>
          <w:szCs w:val="27"/>
          <w14:ligatures w14:val="none"/>
        </w:rPr>
        <w:t>.</w:t>
      </w:r>
    </w:p>
    <w:p w14:paraId="4AF09C4B" w14:textId="598F3E48"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3. </w:t>
      </w:r>
      <w:r w:rsidR="00716029" w:rsidRPr="00AB6673">
        <w:rPr>
          <w:rFonts w:ascii="Times New Roman" w:eastAsia="Times New Roman" w:hAnsi="Times New Roman" w:cs="Times New Roman"/>
          <w:kern w:val="0"/>
          <w:sz w:val="27"/>
          <w:szCs w:val="27"/>
          <w14:ligatures w14:val="none"/>
        </w:rPr>
        <w:t>C</w:t>
      </w:r>
      <w:r w:rsidRPr="00AB6673">
        <w:rPr>
          <w:rFonts w:ascii="Times New Roman" w:eastAsia="Times New Roman" w:hAnsi="Times New Roman" w:cs="Times New Roman"/>
          <w:kern w:val="0"/>
          <w:sz w:val="27"/>
          <w:szCs w:val="27"/>
          <w14:ligatures w14:val="none"/>
        </w:rPr>
        <w:t xml:space="preserve">ơ sở có hoạt động dược không thuộc diện cấp Giấy chứng nhận đủ điều kiện kinh doanh dược theo quy định tại Điều 35 </w:t>
      </w:r>
      <w:r w:rsidR="0072792E" w:rsidRPr="00AB6673">
        <w:rPr>
          <w:rFonts w:ascii="Times New Roman" w:eastAsia="Times New Roman" w:hAnsi="Times New Roman" w:cs="Times New Roman"/>
          <w:kern w:val="0"/>
          <w:sz w:val="27"/>
          <w:szCs w:val="27"/>
          <w14:ligatures w14:val="none"/>
        </w:rPr>
        <w:t>của Luật</w:t>
      </w:r>
      <w:r w:rsidRPr="00AB6673">
        <w:rPr>
          <w:rFonts w:ascii="Times New Roman" w:eastAsia="Times New Roman" w:hAnsi="Times New Roman" w:cs="Times New Roman"/>
          <w:kern w:val="0"/>
          <w:sz w:val="27"/>
          <w:szCs w:val="27"/>
          <w14:ligatures w14:val="none"/>
        </w:rPr>
        <w:t>.</w:t>
      </w:r>
    </w:p>
    <w:p w14:paraId="0BA8D11A" w14:textId="23DE751B"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 xml:space="preserve">4. Bán thuốc thuộc Danh mục thuốc hạn chế bán lẻ theo quy định tại điểm k khoản 2 Điều 42 </w:t>
      </w:r>
      <w:r w:rsidR="0072792E" w:rsidRPr="00AB6673">
        <w:rPr>
          <w:rFonts w:ascii="Times New Roman" w:eastAsia="Times New Roman" w:hAnsi="Times New Roman" w:cs="Times New Roman"/>
          <w:kern w:val="0"/>
          <w:sz w:val="27"/>
          <w:szCs w:val="27"/>
          <w14:ligatures w14:val="none"/>
        </w:rPr>
        <w:t>của Luật</w:t>
      </w:r>
      <w:r w:rsidRPr="00AB6673">
        <w:rPr>
          <w:rFonts w:ascii="Times New Roman" w:eastAsia="Times New Roman" w:hAnsi="Times New Roman" w:cs="Times New Roman"/>
          <w:kern w:val="0"/>
          <w:sz w:val="27"/>
          <w:szCs w:val="27"/>
          <w14:ligatures w14:val="none"/>
        </w:rPr>
        <w:t>.</w:t>
      </w:r>
    </w:p>
    <w:p w14:paraId="666A7C7A" w14:textId="5237D917"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5. Bán thêm thuốc tại quầy thuốc ở vùng đồng bào dân tộc thiểu số, miền núi, hải đảo, vùng có điều kiện kinh tế - xã hội đặc biệt khó khăn theo quy định tại điểm b khoản 1 </w:t>
      </w:r>
      <w:r w:rsidR="000D4259" w:rsidRPr="00AB6673">
        <w:rPr>
          <w:rFonts w:ascii="Times New Roman" w:eastAsia="Times New Roman" w:hAnsi="Times New Roman" w:cs="Times New Roman"/>
          <w:kern w:val="0"/>
          <w:sz w:val="27"/>
          <w:szCs w:val="27"/>
          <w14:ligatures w14:val="none"/>
        </w:rPr>
        <w:t xml:space="preserve">Điều 48 </w:t>
      </w:r>
      <w:r w:rsidR="0072792E" w:rsidRPr="00AB6673">
        <w:rPr>
          <w:rFonts w:ascii="Times New Roman" w:eastAsia="Times New Roman" w:hAnsi="Times New Roman" w:cs="Times New Roman"/>
          <w:kern w:val="0"/>
          <w:sz w:val="27"/>
          <w:szCs w:val="27"/>
          <w14:ligatures w14:val="none"/>
        </w:rPr>
        <w:t>của Luật</w:t>
      </w:r>
      <w:r w:rsidRPr="00AB6673">
        <w:rPr>
          <w:rFonts w:ascii="Times New Roman" w:eastAsia="Times New Roman" w:hAnsi="Times New Roman" w:cs="Times New Roman"/>
          <w:kern w:val="0"/>
          <w:sz w:val="27"/>
          <w:szCs w:val="27"/>
          <w14:ligatures w14:val="none"/>
        </w:rPr>
        <w:t>.</w:t>
      </w:r>
    </w:p>
    <w:p w14:paraId="1E3650B4" w14:textId="51C59F4E"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6. Người giới thiệu thuốc của cơ sở kinh doanh dược cho người hành nghề khám bệnh, chữa bệnh, người hành nghề dược theo quy định t</w:t>
      </w:r>
      <w:r w:rsidR="000D4259" w:rsidRPr="00AB6673">
        <w:rPr>
          <w:rFonts w:ascii="Times New Roman" w:eastAsia="Times New Roman" w:hAnsi="Times New Roman" w:cs="Times New Roman"/>
          <w:kern w:val="0"/>
          <w:sz w:val="27"/>
          <w:szCs w:val="27"/>
          <w14:ligatures w14:val="none"/>
        </w:rPr>
        <w:t xml:space="preserve">ại điểm b khoản 6 Điều 76 </w:t>
      </w:r>
      <w:r w:rsidR="0072792E" w:rsidRPr="00AB6673">
        <w:rPr>
          <w:rFonts w:ascii="Times New Roman" w:eastAsia="Times New Roman" w:hAnsi="Times New Roman" w:cs="Times New Roman"/>
          <w:kern w:val="0"/>
          <w:sz w:val="27"/>
          <w:szCs w:val="27"/>
          <w14:ligatures w14:val="none"/>
        </w:rPr>
        <w:t>của Luật</w:t>
      </w:r>
      <w:r w:rsidRPr="00AB6673">
        <w:rPr>
          <w:rFonts w:ascii="Times New Roman" w:eastAsia="Times New Roman" w:hAnsi="Times New Roman" w:cs="Times New Roman"/>
          <w:kern w:val="0"/>
          <w:sz w:val="27"/>
          <w:szCs w:val="27"/>
          <w14:ligatures w14:val="none"/>
        </w:rPr>
        <w:t xml:space="preserve">; hình thức, cách thức thông tin thuốc theo quy định tại khoản 2 Điều 78 </w:t>
      </w:r>
      <w:r w:rsidR="0072792E" w:rsidRPr="00AB6673">
        <w:rPr>
          <w:rFonts w:ascii="Times New Roman" w:eastAsia="Times New Roman" w:hAnsi="Times New Roman" w:cs="Times New Roman"/>
          <w:kern w:val="0"/>
          <w:sz w:val="27"/>
          <w:szCs w:val="27"/>
          <w14:ligatures w14:val="none"/>
        </w:rPr>
        <w:t>của Luật</w:t>
      </w:r>
      <w:r w:rsidR="00345431" w:rsidRPr="00AB6673">
        <w:rPr>
          <w:rFonts w:ascii="Times New Roman" w:eastAsia="Times New Roman" w:hAnsi="Times New Roman" w:cs="Times New Roman"/>
          <w:kern w:val="0"/>
          <w:sz w:val="27"/>
          <w:szCs w:val="27"/>
          <w14:ligatures w14:val="none"/>
        </w:rPr>
        <w:t>.</w:t>
      </w:r>
    </w:p>
    <w:p w14:paraId="24C2D0F3" w14:textId="06C142CC"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7. Tổ chức và hoạt động của Hội đồng tư vấn cấp Chứng chỉ hành nghề dược th</w:t>
      </w:r>
      <w:r w:rsidR="001C6068" w:rsidRPr="00AB6673">
        <w:rPr>
          <w:rFonts w:ascii="Times New Roman" w:eastAsia="Times New Roman" w:hAnsi="Times New Roman" w:cs="Times New Roman"/>
          <w:kern w:val="0"/>
          <w:sz w:val="27"/>
          <w:szCs w:val="27"/>
          <w14:ligatures w14:val="none"/>
        </w:rPr>
        <w:t xml:space="preserve">eo quy định tại khoản 11 Điều 6 </w:t>
      </w:r>
      <w:r w:rsidR="00366210" w:rsidRPr="00AB6673">
        <w:rPr>
          <w:rFonts w:ascii="Times New Roman" w:eastAsia="Times New Roman" w:hAnsi="Times New Roman" w:cs="Times New Roman"/>
          <w:kern w:val="0"/>
          <w:sz w:val="27"/>
          <w:szCs w:val="27"/>
          <w14:ligatures w14:val="none"/>
        </w:rPr>
        <w:t xml:space="preserve">Nghị định số ………./2025/NĐ-CP ngày … tháng …  năm 2025 của Chính phủ quy định chi </w:t>
      </w:r>
      <w:r w:rsidRPr="00AB6673">
        <w:rPr>
          <w:rFonts w:ascii="Times New Roman" w:eastAsia="Times New Roman" w:hAnsi="Times New Roman" w:cs="Times New Roman"/>
          <w:kern w:val="0"/>
          <w:sz w:val="27"/>
          <w:szCs w:val="27"/>
          <w14:ligatures w14:val="none"/>
        </w:rPr>
        <w:t>tiết một số đ</w:t>
      </w:r>
      <w:r w:rsidR="000D4259" w:rsidRPr="00AB6673">
        <w:rPr>
          <w:rFonts w:ascii="Times New Roman" w:eastAsia="Times New Roman" w:hAnsi="Times New Roman" w:cs="Times New Roman"/>
          <w:kern w:val="0"/>
          <w:sz w:val="27"/>
          <w:szCs w:val="27"/>
          <w14:ligatures w14:val="none"/>
        </w:rPr>
        <w:t xml:space="preserve">iều và biện pháp </w:t>
      </w:r>
      <w:r w:rsidR="0072792E" w:rsidRPr="00AB6673">
        <w:rPr>
          <w:rFonts w:ascii="Times New Roman" w:eastAsia="Times New Roman" w:hAnsi="Times New Roman" w:cs="Times New Roman"/>
          <w:kern w:val="0"/>
          <w:sz w:val="27"/>
          <w:szCs w:val="27"/>
          <w14:ligatures w14:val="none"/>
        </w:rPr>
        <w:t xml:space="preserve">để tổ chức, hướng dẫn </w:t>
      </w:r>
      <w:r w:rsidR="000D4259" w:rsidRPr="00AB6673">
        <w:rPr>
          <w:rFonts w:ascii="Times New Roman" w:eastAsia="Times New Roman" w:hAnsi="Times New Roman" w:cs="Times New Roman"/>
          <w:kern w:val="0"/>
          <w:sz w:val="27"/>
          <w:szCs w:val="27"/>
          <w14:ligatures w14:val="none"/>
        </w:rPr>
        <w:t>thi hành Luật D</w:t>
      </w:r>
      <w:r w:rsidRPr="00AB6673">
        <w:rPr>
          <w:rFonts w:ascii="Times New Roman" w:eastAsia="Times New Roman" w:hAnsi="Times New Roman" w:cs="Times New Roman"/>
          <w:kern w:val="0"/>
          <w:sz w:val="27"/>
          <w:szCs w:val="27"/>
          <w14:ligatures w14:val="none"/>
        </w:rPr>
        <w:t>ược.</w:t>
      </w:r>
    </w:p>
    <w:p w14:paraId="0494055D" w14:textId="7BF5CE84" w:rsidR="000D4259" w:rsidRPr="00AB6673" w:rsidRDefault="000D4259" w:rsidP="0047462D">
      <w:pPr>
        <w:spacing w:before="120" w:after="0" w:line="240" w:lineRule="auto"/>
        <w:ind w:firstLine="709"/>
        <w:jc w:val="both"/>
        <w:rPr>
          <w:rFonts w:ascii="Times New Roman" w:eastAsia="Times New Roman" w:hAnsi="Times New Roman" w:cs="Times New Roman"/>
          <w:b/>
          <w:kern w:val="0"/>
          <w:sz w:val="27"/>
          <w:szCs w:val="27"/>
          <w14:ligatures w14:val="none"/>
        </w:rPr>
      </w:pPr>
      <w:r w:rsidRPr="00AB6673">
        <w:rPr>
          <w:rFonts w:ascii="Times New Roman" w:eastAsia="Times New Roman" w:hAnsi="Times New Roman" w:cs="Times New Roman"/>
          <w:b/>
          <w:kern w:val="0"/>
          <w:sz w:val="27"/>
          <w:szCs w:val="27"/>
          <w14:ligatures w14:val="none"/>
        </w:rPr>
        <w:t xml:space="preserve">Điều </w:t>
      </w:r>
      <w:r w:rsidR="0010725A" w:rsidRPr="00AB6673">
        <w:rPr>
          <w:rFonts w:ascii="Times New Roman" w:eastAsia="Times New Roman" w:hAnsi="Times New Roman" w:cs="Times New Roman"/>
          <w:b/>
          <w:kern w:val="0"/>
          <w:sz w:val="27"/>
          <w:szCs w:val="27"/>
          <w14:ligatures w14:val="none"/>
        </w:rPr>
        <w:t>2</w:t>
      </w:r>
      <w:r w:rsidRPr="00AB6673">
        <w:rPr>
          <w:rFonts w:ascii="Times New Roman" w:eastAsia="Times New Roman" w:hAnsi="Times New Roman" w:cs="Times New Roman"/>
          <w:b/>
          <w:kern w:val="0"/>
          <w:sz w:val="27"/>
          <w:szCs w:val="27"/>
          <w14:ligatures w14:val="none"/>
        </w:rPr>
        <w:t>. Giải thích từ ngữ</w:t>
      </w:r>
    </w:p>
    <w:p w14:paraId="3D9E69C5" w14:textId="77777777" w:rsidR="000D4259" w:rsidRPr="00AB6673" w:rsidRDefault="000D4259"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Trong Thông tư này, các từ ngữ dưới đây được hiểu như sau:</w:t>
      </w:r>
    </w:p>
    <w:p w14:paraId="1D8DE663" w14:textId="1A90DDF8" w:rsidR="00DD091B" w:rsidRPr="00AB6673" w:rsidRDefault="00E67989" w:rsidP="00DD091B">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1. </w:t>
      </w:r>
      <w:r w:rsidR="00DD091B" w:rsidRPr="00AB6673">
        <w:rPr>
          <w:rFonts w:ascii="Times New Roman" w:eastAsia="Times New Roman" w:hAnsi="Times New Roman" w:cs="Times New Roman"/>
          <w:kern w:val="0"/>
          <w:sz w:val="27"/>
          <w:szCs w:val="27"/>
          <w14:ligatures w14:val="none"/>
        </w:rPr>
        <w:t>Tài liệu thông tin thuốc là vật mang tin gắn liền với thông tin thuốc. Tài liệu thông tin thuốc bao gồm tài liệu giấy, tài liệu điện tử và tài liệu trên vật mang tin khác.</w:t>
      </w:r>
    </w:p>
    <w:p w14:paraId="718E63C9" w14:textId="42BEB3E9" w:rsidR="000D4259" w:rsidRPr="00AB6673" w:rsidRDefault="000D4259"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Hội thảo giới thiệu thuốc là buổi giới thiệu thuốc hoặc thảo luận chuyên đề liên quan đến thuốc cho người hành nghề khám bệnh, chữa bệnh, người hành nghề dược.</w:t>
      </w:r>
    </w:p>
    <w:p w14:paraId="1BE13C75" w14:textId="634C9D80" w:rsidR="00543A9A" w:rsidRPr="00AB6673" w:rsidRDefault="000D4259" w:rsidP="0047462D">
      <w:pPr>
        <w:spacing w:before="120" w:after="0" w:line="240" w:lineRule="auto"/>
        <w:ind w:firstLine="706"/>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C</w:t>
      </w:r>
      <w:r w:rsidR="0047462D" w:rsidRPr="00AB6673">
        <w:rPr>
          <w:rFonts w:ascii="Times New Roman" w:eastAsia="Times New Roman" w:hAnsi="Times New Roman" w:cs="Times New Roman"/>
          <w:b/>
          <w:bCs/>
          <w:kern w:val="0"/>
          <w:sz w:val="27"/>
          <w:szCs w:val="27"/>
          <w14:ligatures w14:val="none"/>
        </w:rPr>
        <w:t>hương</w:t>
      </w:r>
      <w:r w:rsidRPr="00AB6673">
        <w:rPr>
          <w:rFonts w:ascii="Times New Roman" w:eastAsia="Times New Roman" w:hAnsi="Times New Roman" w:cs="Times New Roman"/>
          <w:b/>
          <w:bCs/>
          <w:kern w:val="0"/>
          <w:sz w:val="27"/>
          <w:szCs w:val="27"/>
          <w14:ligatures w14:val="none"/>
        </w:rPr>
        <w:t xml:space="preserve"> II</w:t>
      </w:r>
    </w:p>
    <w:p w14:paraId="1C97314C" w14:textId="6BBA468B" w:rsidR="009F0EB8" w:rsidRPr="00AB6673" w:rsidRDefault="00543A9A" w:rsidP="0047462D">
      <w:pPr>
        <w:spacing w:after="0" w:line="240" w:lineRule="auto"/>
        <w:ind w:firstLine="706"/>
        <w:jc w:val="center"/>
        <w:rPr>
          <w:rFonts w:ascii="Times New Roman" w:eastAsia="Times New Roman" w:hAnsi="Times New Roman" w:cs="Times New Roman"/>
          <w:b/>
          <w:bCs/>
          <w:kern w:val="0"/>
          <w:sz w:val="27"/>
          <w:szCs w:val="27"/>
          <w14:ligatures w14:val="none"/>
        </w:rPr>
      </w:pPr>
      <w:r w:rsidRPr="00AB6673">
        <w:rPr>
          <w:rFonts w:ascii="Times New Roman" w:eastAsia="Times New Roman" w:hAnsi="Times New Roman" w:cs="Times New Roman"/>
          <w:b/>
          <w:bCs/>
          <w:kern w:val="0"/>
          <w:sz w:val="27"/>
          <w:szCs w:val="27"/>
          <w:shd w:val="clear" w:color="auto" w:fill="FFFFFF"/>
          <w14:ligatures w14:val="none"/>
        </w:rPr>
        <w:t>THÔNG BÁO, CÔNG KHA</w:t>
      </w:r>
      <w:r w:rsidR="005301E8" w:rsidRPr="00AB6673">
        <w:rPr>
          <w:rFonts w:ascii="Times New Roman" w:eastAsia="Times New Roman" w:hAnsi="Times New Roman" w:cs="Times New Roman"/>
          <w:b/>
          <w:bCs/>
          <w:kern w:val="0"/>
          <w:sz w:val="27"/>
          <w:szCs w:val="27"/>
          <w:shd w:val="clear" w:color="auto" w:fill="FFFFFF"/>
          <w14:ligatures w14:val="none"/>
        </w:rPr>
        <w:t>I DANH SÁCH NGƯỜI HÀNH NGHỀ</w:t>
      </w:r>
      <w:r w:rsidR="00E67989" w:rsidRPr="00AB6673">
        <w:rPr>
          <w:rFonts w:ascii="Times New Roman" w:eastAsia="Times New Roman" w:hAnsi="Times New Roman" w:cs="Times New Roman"/>
          <w:b/>
          <w:bCs/>
          <w:kern w:val="0"/>
          <w:sz w:val="27"/>
          <w:szCs w:val="27"/>
          <w:shd w:val="clear" w:color="auto" w:fill="FFFFFF"/>
          <w14:ligatures w14:val="none"/>
        </w:rPr>
        <w:t xml:space="preserve"> </w:t>
      </w:r>
      <w:r w:rsidR="005301E8" w:rsidRPr="00AB6673">
        <w:rPr>
          <w:rFonts w:ascii="Times New Roman" w:eastAsia="Times New Roman" w:hAnsi="Times New Roman" w:cs="Times New Roman"/>
          <w:b/>
          <w:bCs/>
          <w:kern w:val="0"/>
          <w:sz w:val="27"/>
          <w:szCs w:val="27"/>
          <w:shd w:val="clear" w:color="auto" w:fill="FFFFFF"/>
          <w14:ligatures w14:val="none"/>
        </w:rPr>
        <w:t>DƯỢC</w:t>
      </w:r>
      <w:r w:rsidR="009F0EB8" w:rsidRPr="00AB6673">
        <w:rPr>
          <w:rFonts w:ascii="Times New Roman" w:eastAsia="Times New Roman" w:hAnsi="Times New Roman" w:cs="Times New Roman"/>
          <w:b/>
          <w:bCs/>
          <w:kern w:val="0"/>
          <w:sz w:val="27"/>
          <w:szCs w:val="27"/>
          <w:shd w:val="clear" w:color="auto" w:fill="FFFFFF"/>
          <w14:ligatures w14:val="none"/>
        </w:rPr>
        <w:t>;</w:t>
      </w:r>
      <w:r w:rsidRPr="00AB6673">
        <w:rPr>
          <w:rFonts w:ascii="Times New Roman" w:eastAsia="Times New Roman" w:hAnsi="Times New Roman" w:cs="Times New Roman"/>
          <w:b/>
          <w:bCs/>
          <w:kern w:val="0"/>
          <w:sz w:val="27"/>
          <w:szCs w:val="27"/>
          <w14:ligatures w14:val="none"/>
        </w:rPr>
        <w:t xml:space="preserve"> </w:t>
      </w:r>
      <w:r w:rsidR="009F0EB8" w:rsidRPr="00AB6673">
        <w:rPr>
          <w:rFonts w:ascii="Times New Roman" w:eastAsia="Times New Roman" w:hAnsi="Times New Roman" w:cs="Times New Roman"/>
          <w:b/>
          <w:bCs/>
          <w:kern w:val="0"/>
          <w:sz w:val="27"/>
          <w:szCs w:val="27"/>
          <w14:ligatures w14:val="none"/>
        </w:rPr>
        <w:t xml:space="preserve">TRÁCH NHIỆM CỦA CƠ SỞ TỔ CHỨC CHUỖI NHÀ THUỐC KHI CÓ LUÂN CHUYỂN NGƯỜI CHỊU TRÁCH NHIỆM CHUYÊN MÔN VỀ DƯỢC HOẶC THAY ĐỔI NHÀ THUỐC TRONG CHUỖI NHÀ THUỐC  </w:t>
      </w:r>
    </w:p>
    <w:p w14:paraId="64222DB2" w14:textId="5FC3DCD8" w:rsidR="00543A9A" w:rsidRPr="00AB6673" w:rsidRDefault="00543A9A" w:rsidP="0047462D">
      <w:pPr>
        <w:spacing w:before="120" w:after="0" w:line="240" w:lineRule="auto"/>
        <w:ind w:firstLine="709"/>
        <w:jc w:val="both"/>
        <w:rPr>
          <w:rFonts w:ascii="Times New Roman" w:eastAsia="Times New Roman" w:hAnsi="Times New Roman" w:cs="Times New Roman"/>
          <w:b/>
          <w:bCs/>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3</w:t>
      </w:r>
      <w:r w:rsidRPr="00AB6673">
        <w:rPr>
          <w:rFonts w:ascii="Times New Roman" w:eastAsia="Times New Roman" w:hAnsi="Times New Roman" w:cs="Times New Roman"/>
          <w:b/>
          <w:bCs/>
          <w:kern w:val="0"/>
          <w:sz w:val="27"/>
          <w:szCs w:val="27"/>
          <w14:ligatures w14:val="none"/>
        </w:rPr>
        <w:t>. Thông báo danh sách người có Chứng chỉ hành nghề dược đang hành nghề tại cơ sở đến cơ quan có thẩm quyền</w:t>
      </w:r>
    </w:p>
    <w:p w14:paraId="611AE2A6" w14:textId="21D82AA2" w:rsidR="00C93C1A" w:rsidRPr="00AB6673" w:rsidRDefault="00C93C1A" w:rsidP="00C93C1A">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Cơ sở kinh doanh dược, trừ nhà thuốc thuộc chuỗi nhà thuốc, thông báo đến Sở Y tế tỉnh, thành phố trực thuộc Trung ương (sau đây gọi tắt là Sở Y tế) nơi cơ sở kinh doanh dược hoạt động danh sách người có Chứng chỉ hành nghề dược đang hành nghề dược tại cơ sở trong thời hạn 30 (ba mươi) ngày, kể từ ngày được cấp Giấy chứng nhận đủ điều kiện kinh doanh dược hoặc có sự thay đổi về người được cấp Chứng chỉ hành nghề dược đang hành nghề</w:t>
      </w:r>
      <w:r w:rsidRPr="00AB6673">
        <w:rPr>
          <w:rFonts w:ascii="Times New Roman" w:eastAsia="Times New Roman" w:hAnsi="Times New Roman" w:cs="Times New Roman"/>
          <w:kern w:val="0"/>
          <w:sz w:val="27"/>
          <w:szCs w:val="27"/>
          <w:lang w:val="vi-VN"/>
          <w14:ligatures w14:val="none"/>
        </w:rPr>
        <w:t xml:space="preserve"> dược tại cơ sở</w:t>
      </w:r>
      <w:r w:rsidRPr="00AB6673">
        <w:rPr>
          <w:rFonts w:ascii="Times New Roman" w:eastAsia="Times New Roman" w:hAnsi="Times New Roman" w:cs="Times New Roman"/>
          <w:kern w:val="0"/>
          <w:sz w:val="27"/>
          <w:szCs w:val="27"/>
          <w14:ligatures w14:val="none"/>
        </w:rPr>
        <w:t>.</w:t>
      </w:r>
    </w:p>
    <w:p w14:paraId="5F75D5CB" w14:textId="77777777" w:rsidR="00C93C1A" w:rsidRPr="00AB6673" w:rsidRDefault="00C93C1A" w:rsidP="00C93C1A">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Cơ sở tổ chức chuỗi nhà thuốc thực hiện quy định tại khoản 1 điều này và thông báo đến Sở Y tế nơi có nhà thuốc thuộc chuỗi nhà thuốc đang hoạt động danh sách người có Chứng chỉ hành nghề dược đang hành nghề dược tại các nhà thuốc thuộc chuỗi trong thời hạn 30 (ba mươi) ngày, kể từ ngày được cấp Giấy chứng nhận đủ điều kiện kinh doanh dược hoặc có sự thay đổi về người được cấp Chứng chỉ hành nghề dược đang hành nghề</w:t>
      </w:r>
      <w:r w:rsidRPr="00AB6673">
        <w:rPr>
          <w:rFonts w:ascii="Times New Roman" w:eastAsia="Times New Roman" w:hAnsi="Times New Roman" w:cs="Times New Roman"/>
          <w:kern w:val="0"/>
          <w:sz w:val="27"/>
          <w:szCs w:val="27"/>
          <w:lang w:val="vi-VN"/>
          <w14:ligatures w14:val="none"/>
        </w:rPr>
        <w:t xml:space="preserve"> dược tại cơ sở</w:t>
      </w:r>
      <w:r w:rsidRPr="00AB6673">
        <w:rPr>
          <w:rFonts w:ascii="Times New Roman" w:eastAsia="Times New Roman" w:hAnsi="Times New Roman" w:cs="Times New Roman"/>
          <w:kern w:val="0"/>
          <w:sz w:val="27"/>
          <w:szCs w:val="27"/>
          <w14:ligatures w14:val="none"/>
        </w:rPr>
        <w:t>.</w:t>
      </w:r>
    </w:p>
    <w:p w14:paraId="274B3D95" w14:textId="635EECE2" w:rsidR="00543A9A" w:rsidRPr="00AB6673" w:rsidRDefault="008944D0"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4</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Trách nhiệm của cơ sở tổ chức chuỗi nhà thuốc</w:t>
      </w:r>
    </w:p>
    <w:p w14:paraId="0C864E48" w14:textId="18106EED"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Ngoài các tr</w:t>
      </w:r>
      <w:r w:rsidR="002B7ECF" w:rsidRPr="00AB6673">
        <w:rPr>
          <w:rFonts w:ascii="Times New Roman" w:eastAsia="Times New Roman" w:hAnsi="Times New Roman" w:cs="Times New Roman"/>
          <w:kern w:val="0"/>
          <w:sz w:val="27"/>
          <w:szCs w:val="27"/>
          <w14:ligatures w14:val="none"/>
        </w:rPr>
        <w:t>ách nhiệm quy định tại Luật</w:t>
      </w:r>
      <w:r w:rsidRPr="00AB6673">
        <w:rPr>
          <w:rFonts w:ascii="Times New Roman" w:eastAsia="Times New Roman" w:hAnsi="Times New Roman" w:cs="Times New Roman"/>
          <w:kern w:val="0"/>
          <w:sz w:val="27"/>
          <w:szCs w:val="27"/>
          <w14:ligatures w14:val="none"/>
        </w:rPr>
        <w:t>, cơ sở tổ chức chuỗi nhà thuốc còn có các trách nhiệm sau:</w:t>
      </w:r>
    </w:p>
    <w:p w14:paraId="1775C8C5" w14:textId="0CCAB374"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1. </w:t>
      </w:r>
      <w:r w:rsidR="009F0EB8" w:rsidRPr="00AB6673">
        <w:rPr>
          <w:rFonts w:ascii="Times New Roman" w:eastAsia="Times New Roman" w:hAnsi="Times New Roman" w:cs="Times New Roman"/>
          <w:kern w:val="0"/>
          <w:sz w:val="27"/>
          <w:szCs w:val="27"/>
          <w14:ligatures w14:val="none"/>
        </w:rPr>
        <w:t xml:space="preserve">Trách nhiệm khi có thay </w:t>
      </w:r>
      <w:r w:rsidRPr="00AB6673">
        <w:rPr>
          <w:rFonts w:ascii="Times New Roman" w:eastAsia="Times New Roman" w:hAnsi="Times New Roman" w:cs="Times New Roman"/>
          <w:kern w:val="0"/>
          <w:sz w:val="27"/>
          <w:szCs w:val="27"/>
          <w14:ligatures w14:val="none"/>
        </w:rPr>
        <w:t>đổi nhà thuốc trong chuỗi nhà thuốc:</w:t>
      </w:r>
    </w:p>
    <w:p w14:paraId="1CD2E81C" w14:textId="0EF7341B" w:rsidR="00EB7419"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lang w:val="vi-VN"/>
          <w14:ligatures w14:val="none"/>
        </w:rPr>
      </w:pPr>
      <w:r w:rsidRPr="00AB6673">
        <w:rPr>
          <w:rFonts w:ascii="Times New Roman" w:eastAsia="Times New Roman" w:hAnsi="Times New Roman" w:cs="Times New Roman"/>
          <w:kern w:val="0"/>
          <w:sz w:val="27"/>
          <w:szCs w:val="27"/>
          <w14:ligatures w14:val="none"/>
        </w:rPr>
        <w:t xml:space="preserve">a) </w:t>
      </w:r>
      <w:r w:rsidR="00EB7419" w:rsidRPr="00AB6673">
        <w:rPr>
          <w:rFonts w:ascii="Times New Roman" w:eastAsia="Times New Roman" w:hAnsi="Times New Roman" w:cs="Times New Roman"/>
          <w:kern w:val="0"/>
          <w:sz w:val="27"/>
          <w:szCs w:val="27"/>
          <w14:ligatures w14:val="none"/>
        </w:rPr>
        <w:t>Cơ</w:t>
      </w:r>
      <w:r w:rsidR="00EB7419" w:rsidRPr="00AB6673">
        <w:rPr>
          <w:rFonts w:ascii="Times New Roman" w:eastAsia="Times New Roman" w:hAnsi="Times New Roman" w:cs="Times New Roman"/>
          <w:kern w:val="0"/>
          <w:sz w:val="27"/>
          <w:szCs w:val="27"/>
          <w:lang w:val="vi-VN"/>
          <w14:ligatures w14:val="none"/>
        </w:rPr>
        <w:t xml:space="preserve"> sở tổ chức chuỗi nhà thuốc có trách nhiệm thông báo tới cơ quan quản lý nhà nước có thẩm quyền quy định tại điểm b khoản này tối thiểu </w:t>
      </w:r>
      <w:r w:rsidR="0082173B" w:rsidRPr="00AB6673">
        <w:rPr>
          <w:rFonts w:ascii="Times New Roman" w:eastAsia="Times New Roman" w:hAnsi="Times New Roman" w:cs="Times New Roman"/>
          <w:kern w:val="0"/>
          <w:sz w:val="27"/>
          <w:szCs w:val="27"/>
          <w14:ligatures w14:val="none"/>
        </w:rPr>
        <w:t>07</w:t>
      </w:r>
      <w:r w:rsidR="00C444AC" w:rsidRPr="00AB6673">
        <w:rPr>
          <w:rFonts w:ascii="Times New Roman" w:eastAsia="Times New Roman" w:hAnsi="Times New Roman" w:cs="Times New Roman"/>
          <w:kern w:val="0"/>
          <w:sz w:val="27"/>
          <w:szCs w:val="27"/>
          <w14:ligatures w14:val="none"/>
        </w:rPr>
        <w:t xml:space="preserve"> (</w:t>
      </w:r>
      <w:r w:rsidR="0082173B" w:rsidRPr="00AB6673">
        <w:rPr>
          <w:rFonts w:ascii="Times New Roman" w:eastAsia="Times New Roman" w:hAnsi="Times New Roman" w:cs="Times New Roman"/>
          <w:kern w:val="0"/>
          <w:sz w:val="27"/>
          <w:szCs w:val="27"/>
          <w14:ligatures w14:val="none"/>
        </w:rPr>
        <w:t>bảy</w:t>
      </w:r>
      <w:r w:rsidR="00C444AC" w:rsidRPr="00AB6673">
        <w:rPr>
          <w:rFonts w:ascii="Times New Roman" w:eastAsia="Times New Roman" w:hAnsi="Times New Roman" w:cs="Times New Roman"/>
          <w:kern w:val="0"/>
          <w:sz w:val="27"/>
          <w:szCs w:val="27"/>
          <w14:ligatures w14:val="none"/>
        </w:rPr>
        <w:t>)</w:t>
      </w:r>
      <w:r w:rsidR="00EB7419" w:rsidRPr="00AB6673">
        <w:rPr>
          <w:rFonts w:ascii="Times New Roman" w:eastAsia="Times New Roman" w:hAnsi="Times New Roman" w:cs="Times New Roman"/>
          <w:kern w:val="0"/>
          <w:sz w:val="27"/>
          <w:szCs w:val="27"/>
          <w:lang w:val="vi-VN"/>
          <w14:ligatures w14:val="none"/>
        </w:rPr>
        <w:t xml:space="preserve"> ngày trước khi bổ sung thêm hoặc loại bỏ nhà thuốc ra khỏi chuỗi nhà thuốc. Việc thông báo thực hiện theo </w:t>
      </w:r>
      <w:r w:rsidR="00EB7419" w:rsidRPr="00AB6673">
        <w:rPr>
          <w:rFonts w:ascii="Times New Roman" w:eastAsia="Times New Roman" w:hAnsi="Times New Roman" w:cs="Times New Roman"/>
          <w:kern w:val="0"/>
          <w:sz w:val="27"/>
          <w:szCs w:val="27"/>
          <w14:ligatures w14:val="none"/>
        </w:rPr>
        <w:t>Mẫu số 0</w:t>
      </w:r>
      <w:r w:rsidR="00940A90" w:rsidRPr="00AB6673">
        <w:rPr>
          <w:rFonts w:ascii="Times New Roman" w:eastAsia="Times New Roman" w:hAnsi="Times New Roman" w:cs="Times New Roman"/>
          <w:kern w:val="0"/>
          <w:sz w:val="27"/>
          <w:szCs w:val="27"/>
          <w14:ligatures w14:val="none"/>
        </w:rPr>
        <w:t>3</w:t>
      </w:r>
      <w:r w:rsidR="00EB7419" w:rsidRPr="00AB6673">
        <w:rPr>
          <w:rFonts w:ascii="Times New Roman" w:eastAsia="Times New Roman" w:hAnsi="Times New Roman" w:cs="Times New Roman"/>
          <w:kern w:val="0"/>
          <w:sz w:val="27"/>
          <w:szCs w:val="27"/>
          <w14:ligatures w14:val="none"/>
        </w:rPr>
        <w:t xml:space="preserve"> quy định tại Phụ lục I kèm theo Thông tư này, </w:t>
      </w:r>
      <w:r w:rsidR="00E83945" w:rsidRPr="00AB6673">
        <w:rPr>
          <w:rFonts w:ascii="Times New Roman" w:eastAsia="Times New Roman" w:hAnsi="Times New Roman" w:cs="Times New Roman"/>
          <w:kern w:val="0"/>
          <w:sz w:val="27"/>
          <w:szCs w:val="27"/>
          <w14:ligatures w14:val="none"/>
        </w:rPr>
        <w:t>kèm theo tập tin điện tử, nộp trực tiếp hoặc gửi qua đường bưu điện hoặc gửi hồ sơ trực tuyến.</w:t>
      </w:r>
      <w:r w:rsidR="008342CA" w:rsidRPr="00AB6673">
        <w:rPr>
          <w:rFonts w:ascii="Times New Roman" w:eastAsia="Times New Roman" w:hAnsi="Times New Roman" w:cs="Times New Roman"/>
          <w:kern w:val="0"/>
          <w:sz w:val="27"/>
          <w:szCs w:val="27"/>
          <w:lang w:val="vi-VN"/>
          <w14:ligatures w14:val="none"/>
        </w:rPr>
        <w:t xml:space="preserve"> Việc bổ sung thêm hoặc loại bỏ nhà thuốc được tính từ thời điểm nêu tại văn bản thông báo của cơ sở.</w:t>
      </w:r>
    </w:p>
    <w:p w14:paraId="255FC41E" w14:textId="736AE40F" w:rsidR="00EB7419" w:rsidRPr="00AB6673" w:rsidRDefault="00EB7419" w:rsidP="0047462D">
      <w:pPr>
        <w:spacing w:before="120" w:after="0" w:line="240" w:lineRule="auto"/>
        <w:ind w:firstLine="709"/>
        <w:jc w:val="both"/>
        <w:rPr>
          <w:rFonts w:ascii="Times New Roman" w:eastAsia="Times New Roman" w:hAnsi="Times New Roman" w:cs="Times New Roman"/>
          <w:kern w:val="0"/>
          <w:sz w:val="27"/>
          <w:szCs w:val="27"/>
          <w:lang w:val="vi-VN"/>
          <w14:ligatures w14:val="none"/>
        </w:rPr>
      </w:pPr>
      <w:r w:rsidRPr="00AB6673">
        <w:rPr>
          <w:rFonts w:ascii="Times New Roman" w:eastAsia="Times New Roman" w:hAnsi="Times New Roman" w:cs="Times New Roman"/>
          <w:kern w:val="0"/>
          <w:sz w:val="27"/>
          <w:szCs w:val="27"/>
          <w:lang w:val="vi-VN"/>
          <w14:ligatures w14:val="none"/>
        </w:rPr>
        <w:t xml:space="preserve">b) </w:t>
      </w:r>
      <w:r w:rsidR="009F0EB8" w:rsidRPr="00AB6673">
        <w:rPr>
          <w:rFonts w:ascii="Times New Roman" w:eastAsia="Times New Roman" w:hAnsi="Times New Roman" w:cs="Times New Roman"/>
          <w:kern w:val="0"/>
          <w:sz w:val="27"/>
          <w:szCs w:val="27"/>
          <w:lang w:val="vi-VN"/>
          <w14:ligatures w14:val="none"/>
        </w:rPr>
        <w:t>Cơ</w:t>
      </w:r>
      <w:r w:rsidR="009F0EB8" w:rsidRPr="00AB6673">
        <w:rPr>
          <w:rFonts w:ascii="Times New Roman" w:eastAsia="Times New Roman" w:hAnsi="Times New Roman" w:cs="Times New Roman"/>
          <w:kern w:val="0"/>
          <w:sz w:val="27"/>
          <w:szCs w:val="27"/>
          <w14:ligatures w14:val="none"/>
        </w:rPr>
        <w:t xml:space="preserve"> sở</w:t>
      </w:r>
      <w:r w:rsidR="009F0EB8" w:rsidRPr="00AB6673">
        <w:rPr>
          <w:rFonts w:ascii="Times New Roman" w:eastAsia="Times New Roman" w:hAnsi="Times New Roman" w:cs="Times New Roman"/>
          <w:kern w:val="0"/>
          <w:sz w:val="27"/>
          <w:szCs w:val="27"/>
          <w:lang w:val="vi-VN"/>
          <w14:ligatures w14:val="none"/>
        </w:rPr>
        <w:t xml:space="preserve"> </w:t>
      </w:r>
      <w:r w:rsidR="009F0EB8" w:rsidRPr="00AB6673">
        <w:rPr>
          <w:rFonts w:ascii="Times New Roman" w:eastAsia="Times New Roman" w:hAnsi="Times New Roman" w:cs="Times New Roman"/>
          <w:kern w:val="0"/>
          <w:sz w:val="27"/>
          <w:szCs w:val="27"/>
          <w14:ligatures w14:val="none"/>
        </w:rPr>
        <w:t>gửi</w:t>
      </w:r>
      <w:r w:rsidR="009F0EB8" w:rsidRPr="00AB6673">
        <w:rPr>
          <w:rFonts w:ascii="Times New Roman" w:eastAsia="Times New Roman" w:hAnsi="Times New Roman" w:cs="Times New Roman"/>
          <w:kern w:val="0"/>
          <w:sz w:val="27"/>
          <w:szCs w:val="27"/>
          <w:lang w:val="vi-VN"/>
          <w14:ligatures w14:val="none"/>
        </w:rPr>
        <w:t xml:space="preserve"> </w:t>
      </w:r>
      <w:r w:rsidRPr="00AB6673">
        <w:rPr>
          <w:rFonts w:ascii="Times New Roman" w:eastAsia="Times New Roman" w:hAnsi="Times New Roman" w:cs="Times New Roman"/>
          <w:kern w:val="0"/>
          <w:sz w:val="27"/>
          <w:szCs w:val="27"/>
          <w:lang w:val="vi-VN"/>
          <w14:ligatures w14:val="none"/>
        </w:rPr>
        <w:t xml:space="preserve">thông báo </w:t>
      </w:r>
      <w:r w:rsidR="008342CA" w:rsidRPr="00AB6673">
        <w:rPr>
          <w:rFonts w:ascii="Times New Roman" w:eastAsia="Times New Roman" w:hAnsi="Times New Roman" w:cs="Times New Roman"/>
          <w:kern w:val="0"/>
          <w:sz w:val="27"/>
          <w:szCs w:val="27"/>
          <w:lang w:val="vi-VN"/>
          <w14:ligatures w14:val="none"/>
        </w:rPr>
        <w:t>việc thay đổi nhà thuốc trong chuỗi nhà thuốc</w:t>
      </w:r>
      <w:r w:rsidR="00571DC5" w:rsidRPr="00AB6673">
        <w:rPr>
          <w:rFonts w:ascii="Times New Roman" w:eastAsia="Times New Roman" w:hAnsi="Times New Roman" w:cs="Times New Roman"/>
          <w:kern w:val="0"/>
          <w:sz w:val="27"/>
          <w:szCs w:val="27"/>
          <w14:ligatures w14:val="none"/>
        </w:rPr>
        <w:t xml:space="preserve"> tới</w:t>
      </w:r>
      <w:r w:rsidR="008342CA" w:rsidRPr="00AB6673">
        <w:rPr>
          <w:rFonts w:ascii="Times New Roman" w:eastAsia="Times New Roman" w:hAnsi="Times New Roman" w:cs="Times New Roman"/>
          <w:kern w:val="0"/>
          <w:sz w:val="27"/>
          <w:szCs w:val="27"/>
          <w:lang w:val="vi-VN"/>
          <w14:ligatures w14:val="none"/>
        </w:rPr>
        <w:t xml:space="preserve"> Bộ Y tế và Sở Y tế </w:t>
      </w:r>
      <w:r w:rsidR="00BD0156" w:rsidRPr="00AB6673">
        <w:rPr>
          <w:rFonts w:ascii="Times New Roman" w:eastAsia="Times New Roman" w:hAnsi="Times New Roman" w:cs="Times New Roman"/>
          <w:kern w:val="0"/>
          <w:sz w:val="27"/>
          <w:szCs w:val="27"/>
          <w14:ligatures w14:val="none"/>
        </w:rPr>
        <w:t xml:space="preserve">nơi có </w:t>
      </w:r>
      <w:r w:rsidR="008342CA" w:rsidRPr="00AB6673">
        <w:rPr>
          <w:rFonts w:ascii="Times New Roman" w:eastAsia="Times New Roman" w:hAnsi="Times New Roman" w:cs="Times New Roman"/>
          <w:kern w:val="0"/>
          <w:sz w:val="27"/>
          <w:szCs w:val="27"/>
          <w14:ligatures w14:val="none"/>
        </w:rPr>
        <w:t>nhà thuốc được</w:t>
      </w:r>
      <w:r w:rsidR="00571DC5" w:rsidRPr="00AB6673">
        <w:rPr>
          <w:rFonts w:ascii="Times New Roman" w:eastAsia="Times New Roman" w:hAnsi="Times New Roman" w:cs="Times New Roman"/>
          <w:kern w:val="0"/>
          <w:sz w:val="27"/>
          <w:szCs w:val="27"/>
          <w14:ligatures w14:val="none"/>
        </w:rPr>
        <w:t xml:space="preserve"> bổ sung</w:t>
      </w:r>
      <w:r w:rsidR="008342CA" w:rsidRPr="00AB6673">
        <w:rPr>
          <w:rFonts w:ascii="Times New Roman" w:eastAsia="Times New Roman" w:hAnsi="Times New Roman" w:cs="Times New Roman"/>
          <w:kern w:val="0"/>
          <w:sz w:val="27"/>
          <w:szCs w:val="27"/>
          <w14:ligatures w14:val="none"/>
        </w:rPr>
        <w:t xml:space="preserve"> thêm</w:t>
      </w:r>
      <w:r w:rsidR="008342CA" w:rsidRPr="00AB6673">
        <w:rPr>
          <w:rFonts w:ascii="Times New Roman" w:eastAsia="Times New Roman" w:hAnsi="Times New Roman" w:cs="Times New Roman"/>
          <w:kern w:val="0"/>
          <w:sz w:val="27"/>
          <w:szCs w:val="27"/>
          <w:lang w:val="vi-VN"/>
          <w14:ligatures w14:val="none"/>
        </w:rPr>
        <w:t xml:space="preserve"> vào hoặc loại bỏ ra khỏi chuỗi nhà thuốc.</w:t>
      </w:r>
    </w:p>
    <w:p w14:paraId="011D805E" w14:textId="12B959A7" w:rsidR="00543A9A" w:rsidRPr="00AB6673" w:rsidRDefault="008342C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w:t>
      </w:r>
      <w:r w:rsidRPr="00AB6673">
        <w:rPr>
          <w:rFonts w:ascii="Times New Roman" w:eastAsia="Times New Roman" w:hAnsi="Times New Roman" w:cs="Times New Roman"/>
          <w:kern w:val="0"/>
          <w:sz w:val="27"/>
          <w:szCs w:val="27"/>
          <w:lang w:val="vi-VN"/>
          <w14:ligatures w14:val="none"/>
        </w:rPr>
        <w:t xml:space="preserve">. </w:t>
      </w:r>
      <w:r w:rsidR="009F0EB8" w:rsidRPr="00AB6673">
        <w:rPr>
          <w:rFonts w:ascii="Times New Roman" w:eastAsia="Times New Roman" w:hAnsi="Times New Roman" w:cs="Times New Roman"/>
          <w:kern w:val="0"/>
          <w:sz w:val="27"/>
          <w:szCs w:val="27"/>
          <w14:ligatures w14:val="none"/>
        </w:rPr>
        <w:t xml:space="preserve">Trách nhiệm khi có luân </w:t>
      </w:r>
      <w:r w:rsidR="00543A9A" w:rsidRPr="00AB6673">
        <w:rPr>
          <w:rFonts w:ascii="Times New Roman" w:eastAsia="Times New Roman" w:hAnsi="Times New Roman" w:cs="Times New Roman"/>
          <w:kern w:val="0"/>
          <w:sz w:val="27"/>
          <w:szCs w:val="27"/>
          <w14:ligatures w14:val="none"/>
        </w:rPr>
        <w:t>chuyển người chịu trách nhiệm chuyên môn về dược giữa các nhà thuốc trong chuỗi nhà thuốc:</w:t>
      </w:r>
    </w:p>
    <w:p w14:paraId="3C392673" w14:textId="1B404BCD" w:rsidR="008342C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lang w:val="vi-VN"/>
          <w14:ligatures w14:val="none"/>
        </w:rPr>
      </w:pPr>
      <w:r w:rsidRPr="00AB6673">
        <w:rPr>
          <w:rFonts w:ascii="Times New Roman" w:eastAsia="Times New Roman" w:hAnsi="Times New Roman" w:cs="Times New Roman"/>
          <w:kern w:val="0"/>
          <w:sz w:val="27"/>
          <w:szCs w:val="27"/>
          <w14:ligatures w14:val="none"/>
        </w:rPr>
        <w:t xml:space="preserve">Trường hợp cơ sở </w:t>
      </w:r>
      <w:r w:rsidR="008342CA" w:rsidRPr="00AB6673">
        <w:rPr>
          <w:rFonts w:ascii="Times New Roman" w:eastAsia="Times New Roman" w:hAnsi="Times New Roman" w:cs="Times New Roman"/>
          <w:kern w:val="0"/>
          <w:sz w:val="27"/>
          <w:szCs w:val="27"/>
          <w14:ligatures w14:val="none"/>
        </w:rPr>
        <w:t>tổ</w:t>
      </w:r>
      <w:r w:rsidR="008342CA" w:rsidRPr="00AB6673">
        <w:rPr>
          <w:rFonts w:ascii="Times New Roman" w:eastAsia="Times New Roman" w:hAnsi="Times New Roman" w:cs="Times New Roman"/>
          <w:kern w:val="0"/>
          <w:sz w:val="27"/>
          <w:szCs w:val="27"/>
          <w:lang w:val="vi-VN"/>
          <w14:ligatures w14:val="none"/>
        </w:rPr>
        <w:t xml:space="preserve"> chức </w:t>
      </w:r>
      <w:r w:rsidRPr="00AB6673">
        <w:rPr>
          <w:rFonts w:ascii="Times New Roman" w:eastAsia="Times New Roman" w:hAnsi="Times New Roman" w:cs="Times New Roman"/>
          <w:kern w:val="0"/>
          <w:sz w:val="27"/>
          <w:szCs w:val="27"/>
          <w14:ligatures w14:val="none"/>
        </w:rPr>
        <w:t xml:space="preserve">chuỗi nhà thuốc có </w:t>
      </w:r>
      <w:r w:rsidR="008342CA" w:rsidRPr="00AB6673">
        <w:rPr>
          <w:rFonts w:ascii="Times New Roman" w:eastAsia="Times New Roman" w:hAnsi="Times New Roman" w:cs="Times New Roman"/>
          <w:kern w:val="0"/>
          <w:sz w:val="27"/>
          <w:szCs w:val="27"/>
          <w14:ligatures w14:val="none"/>
        </w:rPr>
        <w:t>sự</w:t>
      </w:r>
      <w:r w:rsidR="008342CA" w:rsidRPr="00AB6673">
        <w:rPr>
          <w:rFonts w:ascii="Times New Roman" w:eastAsia="Times New Roman" w:hAnsi="Times New Roman" w:cs="Times New Roman"/>
          <w:kern w:val="0"/>
          <w:sz w:val="27"/>
          <w:szCs w:val="27"/>
          <w:lang w:val="vi-VN"/>
          <w14:ligatures w14:val="none"/>
        </w:rPr>
        <w:t xml:space="preserve"> </w:t>
      </w:r>
      <w:r w:rsidRPr="00AB6673">
        <w:rPr>
          <w:rFonts w:ascii="Times New Roman" w:eastAsia="Times New Roman" w:hAnsi="Times New Roman" w:cs="Times New Roman"/>
          <w:kern w:val="0"/>
          <w:sz w:val="27"/>
          <w:szCs w:val="27"/>
          <w14:ligatures w14:val="none"/>
        </w:rPr>
        <w:t xml:space="preserve">luân chuyển người </w:t>
      </w:r>
      <w:r w:rsidR="001E5A9F" w:rsidRPr="00AB6673">
        <w:rPr>
          <w:rFonts w:ascii="Times New Roman" w:eastAsia="Times New Roman" w:hAnsi="Times New Roman" w:cs="Times New Roman"/>
          <w:kern w:val="0"/>
          <w:sz w:val="27"/>
          <w:szCs w:val="27"/>
          <w14:ligatures w14:val="none"/>
        </w:rPr>
        <w:t>chịu</w:t>
      </w:r>
      <w:r w:rsidRPr="00AB6673">
        <w:rPr>
          <w:rFonts w:ascii="Times New Roman" w:eastAsia="Times New Roman" w:hAnsi="Times New Roman" w:cs="Times New Roman"/>
          <w:kern w:val="0"/>
          <w:sz w:val="27"/>
          <w:szCs w:val="27"/>
          <w14:ligatures w14:val="none"/>
        </w:rPr>
        <w:t xml:space="preserve"> trách</w:t>
      </w:r>
      <w:r w:rsidR="001E5A9F" w:rsidRPr="00AB6673">
        <w:rPr>
          <w:rFonts w:ascii="Times New Roman" w:eastAsia="Times New Roman" w:hAnsi="Times New Roman" w:cs="Times New Roman"/>
          <w:kern w:val="0"/>
          <w:sz w:val="27"/>
          <w:szCs w:val="27"/>
          <w:lang w:val="vi-VN"/>
          <w14:ligatures w14:val="none"/>
        </w:rPr>
        <w:t xml:space="preserve"> nhiệm</w:t>
      </w:r>
      <w:r w:rsidRPr="00AB6673">
        <w:rPr>
          <w:rFonts w:ascii="Times New Roman" w:eastAsia="Times New Roman" w:hAnsi="Times New Roman" w:cs="Times New Roman"/>
          <w:kern w:val="0"/>
          <w:sz w:val="27"/>
          <w:szCs w:val="27"/>
          <w14:ligatures w14:val="none"/>
        </w:rPr>
        <w:t xml:space="preserve"> chuyên môn về dược giữa các nhà thuốc trong chuỗi nhà thuốc, </w:t>
      </w:r>
      <w:r w:rsidR="008342CA" w:rsidRPr="00AB6673">
        <w:rPr>
          <w:rFonts w:ascii="Times New Roman" w:eastAsia="Times New Roman" w:hAnsi="Times New Roman" w:cs="Times New Roman"/>
          <w:kern w:val="0"/>
          <w:sz w:val="27"/>
          <w:szCs w:val="27"/>
          <w14:ligatures w14:val="none"/>
        </w:rPr>
        <w:t>cơ</w:t>
      </w:r>
      <w:r w:rsidR="008342CA" w:rsidRPr="00AB6673">
        <w:rPr>
          <w:rFonts w:ascii="Times New Roman" w:eastAsia="Times New Roman" w:hAnsi="Times New Roman" w:cs="Times New Roman"/>
          <w:kern w:val="0"/>
          <w:sz w:val="27"/>
          <w:szCs w:val="27"/>
          <w:lang w:val="vi-VN"/>
          <w14:ligatures w14:val="none"/>
        </w:rPr>
        <w:t xml:space="preserve"> sở tổ chức chuỗi nhà thuốc có trách nhiệm thông báo tới </w:t>
      </w:r>
      <w:r w:rsidR="004C6D18" w:rsidRPr="00AB6673">
        <w:rPr>
          <w:rFonts w:ascii="Times New Roman" w:eastAsia="Times New Roman" w:hAnsi="Times New Roman" w:cs="Times New Roman"/>
          <w:kern w:val="0"/>
          <w:sz w:val="27"/>
          <w:szCs w:val="27"/>
          <w:lang w:val="vi-VN"/>
          <w14:ligatures w14:val="none"/>
        </w:rPr>
        <w:t xml:space="preserve">Sở Y tế </w:t>
      </w:r>
      <w:r w:rsidR="004C6D18" w:rsidRPr="00AB6673">
        <w:rPr>
          <w:rFonts w:ascii="Times New Roman" w:eastAsia="Times New Roman" w:hAnsi="Times New Roman" w:cs="Times New Roman"/>
          <w:kern w:val="0"/>
          <w:sz w:val="27"/>
          <w:szCs w:val="27"/>
          <w14:ligatures w14:val="none"/>
        </w:rPr>
        <w:t>nơi nhà thuốc</w:t>
      </w:r>
      <w:r w:rsidR="004C6D18" w:rsidRPr="00AB6673">
        <w:rPr>
          <w:rFonts w:ascii="Times New Roman" w:eastAsia="Times New Roman" w:hAnsi="Times New Roman" w:cs="Times New Roman"/>
          <w:kern w:val="0"/>
          <w:sz w:val="27"/>
          <w:szCs w:val="27"/>
          <w:lang w:val="vi-VN"/>
          <w14:ligatures w14:val="none"/>
        </w:rPr>
        <w:t xml:space="preserve"> có hoạt động luân chuyển</w:t>
      </w:r>
      <w:r w:rsidR="0082173B" w:rsidRPr="00AB6673">
        <w:rPr>
          <w:rFonts w:ascii="Times New Roman" w:eastAsia="Times New Roman" w:hAnsi="Times New Roman" w:cs="Times New Roman"/>
          <w:kern w:val="0"/>
          <w:sz w:val="27"/>
          <w:szCs w:val="27"/>
          <w:lang w:val="vi-VN"/>
          <w14:ligatures w14:val="none"/>
        </w:rPr>
        <w:t xml:space="preserve"> tối thiểu </w:t>
      </w:r>
      <w:r w:rsidR="0082173B" w:rsidRPr="00AB6673">
        <w:rPr>
          <w:rFonts w:ascii="Times New Roman" w:eastAsia="Times New Roman" w:hAnsi="Times New Roman" w:cs="Times New Roman"/>
          <w:kern w:val="0"/>
          <w:sz w:val="27"/>
          <w:szCs w:val="27"/>
          <w14:ligatures w14:val="none"/>
        </w:rPr>
        <w:t>07</w:t>
      </w:r>
      <w:r w:rsidR="00C444AC" w:rsidRPr="00AB6673">
        <w:rPr>
          <w:rFonts w:ascii="Times New Roman" w:eastAsia="Times New Roman" w:hAnsi="Times New Roman" w:cs="Times New Roman"/>
          <w:kern w:val="0"/>
          <w:sz w:val="27"/>
          <w:szCs w:val="27"/>
          <w14:ligatures w14:val="none"/>
        </w:rPr>
        <w:t xml:space="preserve"> (</w:t>
      </w:r>
      <w:r w:rsidR="0082173B" w:rsidRPr="00AB6673">
        <w:rPr>
          <w:rFonts w:ascii="Times New Roman" w:eastAsia="Times New Roman" w:hAnsi="Times New Roman" w:cs="Times New Roman"/>
          <w:kern w:val="0"/>
          <w:sz w:val="27"/>
          <w:szCs w:val="27"/>
          <w14:ligatures w14:val="none"/>
        </w:rPr>
        <w:t>bảy</w:t>
      </w:r>
      <w:r w:rsidR="00C444AC" w:rsidRPr="00AB6673">
        <w:rPr>
          <w:rFonts w:ascii="Times New Roman" w:eastAsia="Times New Roman" w:hAnsi="Times New Roman" w:cs="Times New Roman"/>
          <w:kern w:val="0"/>
          <w:sz w:val="27"/>
          <w:szCs w:val="27"/>
          <w14:ligatures w14:val="none"/>
        </w:rPr>
        <w:t>)</w:t>
      </w:r>
      <w:r w:rsidR="00C444AC" w:rsidRPr="00AB6673">
        <w:rPr>
          <w:rFonts w:ascii="Times New Roman" w:eastAsia="Times New Roman" w:hAnsi="Times New Roman" w:cs="Times New Roman"/>
          <w:kern w:val="0"/>
          <w:sz w:val="27"/>
          <w:szCs w:val="27"/>
          <w:lang w:val="vi-VN"/>
          <w14:ligatures w14:val="none"/>
        </w:rPr>
        <w:t xml:space="preserve"> </w:t>
      </w:r>
      <w:r w:rsidR="008342CA" w:rsidRPr="00AB6673">
        <w:rPr>
          <w:rFonts w:ascii="Times New Roman" w:eastAsia="Times New Roman" w:hAnsi="Times New Roman" w:cs="Times New Roman"/>
          <w:kern w:val="0"/>
          <w:sz w:val="27"/>
          <w:szCs w:val="27"/>
          <w:lang w:val="vi-VN"/>
          <w14:ligatures w14:val="none"/>
        </w:rPr>
        <w:t>ngày trước khi thực hiện việc luân chuyển.</w:t>
      </w:r>
      <w:r w:rsidR="001E5A9F" w:rsidRPr="00AB6673">
        <w:rPr>
          <w:rFonts w:ascii="Times New Roman" w:eastAsia="Times New Roman" w:hAnsi="Times New Roman" w:cs="Times New Roman"/>
          <w:kern w:val="0"/>
          <w:sz w:val="27"/>
          <w:szCs w:val="27"/>
          <w:lang w:val="vi-VN"/>
          <w14:ligatures w14:val="none"/>
        </w:rPr>
        <w:t xml:space="preserve"> Việc thông báo thực hiện theo </w:t>
      </w:r>
      <w:r w:rsidR="001E5A9F" w:rsidRPr="00AB6673">
        <w:rPr>
          <w:rFonts w:ascii="Times New Roman" w:eastAsia="Times New Roman" w:hAnsi="Times New Roman" w:cs="Times New Roman"/>
          <w:kern w:val="0"/>
          <w:sz w:val="27"/>
          <w:szCs w:val="27"/>
          <w14:ligatures w14:val="none"/>
        </w:rPr>
        <w:t>Mẫu số 0</w:t>
      </w:r>
      <w:r w:rsidR="00940A90" w:rsidRPr="00AB6673">
        <w:rPr>
          <w:rFonts w:ascii="Times New Roman" w:eastAsia="Times New Roman" w:hAnsi="Times New Roman" w:cs="Times New Roman"/>
          <w:kern w:val="0"/>
          <w:sz w:val="27"/>
          <w:szCs w:val="27"/>
          <w14:ligatures w14:val="none"/>
        </w:rPr>
        <w:t>4</w:t>
      </w:r>
      <w:r w:rsidR="001E5A9F" w:rsidRPr="00AB6673">
        <w:rPr>
          <w:rFonts w:ascii="Times New Roman" w:eastAsia="Times New Roman" w:hAnsi="Times New Roman" w:cs="Times New Roman"/>
          <w:kern w:val="0"/>
          <w:sz w:val="27"/>
          <w:szCs w:val="27"/>
          <w14:ligatures w14:val="none"/>
        </w:rPr>
        <w:t xml:space="preserve"> quy định tại Phụ lục I kèm theo Thông tư này, </w:t>
      </w:r>
      <w:r w:rsidR="00E83945" w:rsidRPr="00AB6673">
        <w:rPr>
          <w:rFonts w:ascii="Times New Roman" w:eastAsia="Times New Roman" w:hAnsi="Times New Roman" w:cs="Times New Roman"/>
          <w:kern w:val="0"/>
          <w:sz w:val="27"/>
          <w:szCs w:val="27"/>
          <w14:ligatures w14:val="none"/>
        </w:rPr>
        <w:t>kèm theo tập tin điện tử, nộp trực tiếp hoặc gửi qua đường bưu điện hoặc gửi hồ sơ trực tuyến</w:t>
      </w:r>
      <w:r w:rsidR="001E5A9F" w:rsidRPr="00AB6673">
        <w:rPr>
          <w:rFonts w:ascii="Times New Roman" w:eastAsia="Times New Roman" w:hAnsi="Times New Roman" w:cs="Times New Roman"/>
          <w:kern w:val="0"/>
          <w:sz w:val="27"/>
          <w:szCs w:val="27"/>
          <w:lang w:val="vi-VN"/>
          <w14:ligatures w14:val="none"/>
        </w:rPr>
        <w:t>.</w:t>
      </w:r>
      <w:r w:rsidR="008342CA" w:rsidRPr="00AB6673">
        <w:rPr>
          <w:rFonts w:ascii="Times New Roman" w:eastAsia="Times New Roman" w:hAnsi="Times New Roman" w:cs="Times New Roman"/>
          <w:kern w:val="0"/>
          <w:sz w:val="27"/>
          <w:szCs w:val="27"/>
          <w:lang w:val="vi-VN"/>
          <w14:ligatures w14:val="none"/>
        </w:rPr>
        <w:t xml:space="preserve"> Việc luân chuyển được tính từ thời điểm nêu tại </w:t>
      </w:r>
      <w:r w:rsidR="001E5A9F" w:rsidRPr="00AB6673">
        <w:rPr>
          <w:rFonts w:ascii="Times New Roman" w:eastAsia="Times New Roman" w:hAnsi="Times New Roman" w:cs="Times New Roman"/>
          <w:kern w:val="0"/>
          <w:sz w:val="27"/>
          <w:szCs w:val="27"/>
          <w:lang w:val="vi-VN"/>
          <w14:ligatures w14:val="none"/>
        </w:rPr>
        <w:t>văn bản thông báo của cơ sở.</w:t>
      </w:r>
    </w:p>
    <w:p w14:paraId="06B18823" w14:textId="60BB054E" w:rsidR="00543A9A" w:rsidRPr="00AB6673" w:rsidRDefault="001E5A9F"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lang w:val="vi-VN"/>
          <w14:ligatures w14:val="none"/>
        </w:rPr>
        <w:t xml:space="preserve">3. </w:t>
      </w:r>
      <w:r w:rsidR="00543A9A" w:rsidRPr="00AB6673">
        <w:rPr>
          <w:rFonts w:ascii="Times New Roman" w:eastAsia="Times New Roman" w:hAnsi="Times New Roman" w:cs="Times New Roman"/>
          <w:kern w:val="0"/>
          <w:sz w:val="27"/>
          <w:szCs w:val="27"/>
          <w14:ligatures w14:val="none"/>
        </w:rPr>
        <w:t>Trường hợp có thay đổi về người phụ trách chuyên môn về dược của nhà thuốc trong chuỗi</w:t>
      </w:r>
      <w:r w:rsidR="003E7BCA" w:rsidRPr="00AB6673">
        <w:rPr>
          <w:rFonts w:ascii="Times New Roman" w:eastAsia="Times New Roman" w:hAnsi="Times New Roman" w:cs="Times New Roman"/>
          <w:kern w:val="0"/>
          <w:sz w:val="27"/>
          <w:szCs w:val="27"/>
          <w:lang w:val="vi-VN"/>
          <w14:ligatures w14:val="none"/>
        </w:rPr>
        <w:t xml:space="preserve"> nhà thuốc</w:t>
      </w:r>
      <w:r w:rsidR="00543A9A" w:rsidRPr="00AB6673">
        <w:rPr>
          <w:rFonts w:ascii="Times New Roman" w:eastAsia="Times New Roman" w:hAnsi="Times New Roman" w:cs="Times New Roman"/>
          <w:kern w:val="0"/>
          <w:sz w:val="27"/>
          <w:szCs w:val="27"/>
          <w14:ligatures w14:val="none"/>
        </w:rPr>
        <w:t xml:space="preserve"> mà không phải là luân chuyển người phụ trách chuyên môn về dược trong chuỗi nhà thuốc, nhà thuốc có thay đổi phải thực hiện các thủ tục điều chỉnh Giấy chứng nhận đủ điều kiện kinh doanh dược tại Sở Y tế theo quy định hiện hành.</w:t>
      </w:r>
    </w:p>
    <w:p w14:paraId="6E61DBC4" w14:textId="190B6617" w:rsidR="003E7BCA" w:rsidRPr="00AB6673" w:rsidRDefault="003E7BCA" w:rsidP="0047462D">
      <w:pPr>
        <w:spacing w:before="120" w:after="0" w:line="240" w:lineRule="auto"/>
        <w:ind w:firstLine="709"/>
        <w:jc w:val="both"/>
        <w:rPr>
          <w:rFonts w:ascii="Times New Roman" w:eastAsia="Times New Roman" w:hAnsi="Times New Roman" w:cs="Times New Roman"/>
          <w:kern w:val="0"/>
          <w:sz w:val="27"/>
          <w:szCs w:val="27"/>
          <w:lang w:val="vi-VN"/>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5</w:t>
      </w:r>
      <w:r w:rsidR="00E35562" w:rsidRPr="00AB6673">
        <w:rPr>
          <w:rFonts w:ascii="Times New Roman" w:eastAsia="Times New Roman" w:hAnsi="Times New Roman" w:cs="Times New Roman"/>
          <w:b/>
          <w:bCs/>
          <w:kern w:val="0"/>
          <w:sz w:val="27"/>
          <w:szCs w:val="27"/>
          <w14:ligatures w14:val="none"/>
        </w:rPr>
        <w:t>.</w:t>
      </w:r>
      <w:r w:rsidRPr="00AB6673">
        <w:rPr>
          <w:rFonts w:ascii="Times New Roman" w:eastAsia="Times New Roman" w:hAnsi="Times New Roman" w:cs="Times New Roman"/>
          <w:b/>
          <w:bCs/>
          <w:kern w:val="0"/>
          <w:sz w:val="27"/>
          <w:szCs w:val="27"/>
          <w14:ligatures w14:val="none"/>
        </w:rPr>
        <w:t xml:space="preserve"> Công khai danh sách người có Chứng chỉ hành nghề dược</w:t>
      </w:r>
      <w:r w:rsidRPr="00AB6673">
        <w:rPr>
          <w:rFonts w:ascii="Times New Roman" w:eastAsia="Times New Roman" w:hAnsi="Times New Roman" w:cs="Times New Roman"/>
          <w:b/>
          <w:bCs/>
          <w:kern w:val="0"/>
          <w:sz w:val="27"/>
          <w:szCs w:val="27"/>
          <w:lang w:val="vi-VN"/>
          <w14:ligatures w14:val="none"/>
        </w:rPr>
        <w:t>, danh sách nhà thuốc thuộc chuỗi nhà thuốc</w:t>
      </w:r>
    </w:p>
    <w:p w14:paraId="3B38DFCC" w14:textId="414F950D" w:rsidR="003E7BCA" w:rsidRPr="00AB6673" w:rsidRDefault="003E7BC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w:t>
      </w:r>
      <w:r w:rsidRPr="00AB6673">
        <w:rPr>
          <w:rFonts w:ascii="Times New Roman" w:eastAsia="Times New Roman" w:hAnsi="Times New Roman" w:cs="Times New Roman"/>
          <w:kern w:val="0"/>
          <w:sz w:val="27"/>
          <w:szCs w:val="27"/>
          <w:lang w:val="vi-VN"/>
          <w14:ligatures w14:val="none"/>
        </w:rPr>
        <w:t xml:space="preserve">. </w:t>
      </w:r>
      <w:r w:rsidRPr="00AB6673">
        <w:rPr>
          <w:rFonts w:ascii="Times New Roman" w:eastAsia="Times New Roman" w:hAnsi="Times New Roman" w:cs="Times New Roman"/>
          <w:kern w:val="0"/>
          <w:sz w:val="27"/>
          <w:szCs w:val="27"/>
          <w14:ligatures w14:val="none"/>
        </w:rPr>
        <w:t>Trong thời hạn 05 (năm) ngày làm việc, kể từ ngày nhận được danh sách người có Chứng chỉ hành nghề dược đang hành nghề của cơ sở hoạt động trên địa bàn</w:t>
      </w:r>
      <w:r w:rsidR="00EF1926" w:rsidRPr="00AB6673">
        <w:rPr>
          <w:rFonts w:ascii="Times New Roman" w:eastAsia="Times New Roman" w:hAnsi="Times New Roman" w:cs="Times New Roman"/>
          <w:kern w:val="0"/>
          <w:sz w:val="27"/>
          <w:szCs w:val="27"/>
          <w14:ligatures w14:val="none"/>
        </w:rPr>
        <w:t xml:space="preserve"> </w:t>
      </w:r>
      <w:r w:rsidR="0010725A" w:rsidRPr="00AB6673">
        <w:rPr>
          <w:rFonts w:ascii="Times New Roman" w:eastAsia="Times New Roman" w:hAnsi="Times New Roman" w:cs="Times New Roman"/>
          <w:kern w:val="0"/>
          <w:sz w:val="27"/>
          <w:szCs w:val="27"/>
          <w14:ligatures w14:val="none"/>
        </w:rPr>
        <w:t>theo quy định tại Điều 3</w:t>
      </w:r>
      <w:r w:rsidR="00EF1926" w:rsidRPr="00AB6673">
        <w:rPr>
          <w:rFonts w:ascii="Times New Roman" w:eastAsia="Times New Roman" w:hAnsi="Times New Roman" w:cs="Times New Roman"/>
          <w:kern w:val="0"/>
          <w:sz w:val="27"/>
          <w:szCs w:val="27"/>
          <w14:ligatures w14:val="none"/>
        </w:rPr>
        <w:t xml:space="preserve"> Thông tư này</w:t>
      </w:r>
      <w:r w:rsidRPr="00AB6673">
        <w:rPr>
          <w:rFonts w:ascii="Times New Roman" w:eastAsia="Times New Roman" w:hAnsi="Times New Roman" w:cs="Times New Roman"/>
          <w:kern w:val="0"/>
          <w:sz w:val="27"/>
          <w:szCs w:val="27"/>
          <w14:ligatures w14:val="none"/>
        </w:rPr>
        <w:t>, Sở Y tế có trách nhiệm công khai trên Trang Thông tin điện tử của Sở Y tế danh sách người có Chứng chỉ hành nghề dược</w:t>
      </w:r>
      <w:r w:rsidR="00E839A3" w:rsidRPr="00AB6673">
        <w:rPr>
          <w:rFonts w:ascii="Times New Roman" w:eastAsia="Times New Roman" w:hAnsi="Times New Roman" w:cs="Times New Roman"/>
          <w:kern w:val="0"/>
          <w:sz w:val="27"/>
          <w:szCs w:val="27"/>
          <w:lang w:val="vi-VN"/>
          <w14:ligatures w14:val="none"/>
        </w:rPr>
        <w:t xml:space="preserve"> hiện đang hành nghề</w:t>
      </w:r>
      <w:r w:rsidR="00C17F95" w:rsidRPr="00AB6673">
        <w:rPr>
          <w:rFonts w:ascii="Times New Roman" w:eastAsia="Times New Roman" w:hAnsi="Times New Roman" w:cs="Times New Roman"/>
          <w:kern w:val="0"/>
          <w:sz w:val="27"/>
          <w:szCs w:val="27"/>
          <w14:ligatures w14:val="none"/>
        </w:rPr>
        <w:t xml:space="preserve"> tại cơ sở đó </w:t>
      </w:r>
      <w:r w:rsidR="00E839A3" w:rsidRPr="00AB6673">
        <w:rPr>
          <w:rFonts w:ascii="Times New Roman" w:eastAsia="Times New Roman" w:hAnsi="Times New Roman" w:cs="Times New Roman"/>
          <w:kern w:val="0"/>
          <w:sz w:val="27"/>
          <w:szCs w:val="27"/>
          <w:lang w:val="vi-VN"/>
          <w14:ligatures w14:val="none"/>
        </w:rPr>
        <w:t>trên địa bàn</w:t>
      </w:r>
      <w:r w:rsidRPr="00AB6673">
        <w:rPr>
          <w:rFonts w:ascii="Times New Roman" w:eastAsia="Times New Roman" w:hAnsi="Times New Roman" w:cs="Times New Roman"/>
          <w:kern w:val="0"/>
          <w:sz w:val="27"/>
          <w:szCs w:val="27"/>
          <w14:ligatures w14:val="none"/>
        </w:rPr>
        <w:t>.</w:t>
      </w:r>
    </w:p>
    <w:p w14:paraId="0FEE56AD" w14:textId="1784DF6C" w:rsidR="003E7BCA" w:rsidRPr="00AB6673" w:rsidRDefault="00E839A3" w:rsidP="0047462D">
      <w:pPr>
        <w:spacing w:before="120" w:after="0" w:line="240" w:lineRule="auto"/>
        <w:ind w:firstLine="709"/>
        <w:jc w:val="both"/>
        <w:rPr>
          <w:rFonts w:ascii="Times New Roman" w:eastAsia="Times New Roman" w:hAnsi="Times New Roman" w:cs="Times New Roman"/>
          <w:kern w:val="0"/>
          <w:sz w:val="27"/>
          <w:szCs w:val="27"/>
          <w:lang w:val="vi-VN"/>
          <w14:ligatures w14:val="none"/>
        </w:rPr>
      </w:pPr>
      <w:r w:rsidRPr="00AB6673">
        <w:rPr>
          <w:rFonts w:ascii="Times New Roman" w:eastAsia="Times New Roman" w:hAnsi="Times New Roman" w:cs="Times New Roman"/>
          <w:kern w:val="0"/>
          <w:sz w:val="27"/>
          <w:szCs w:val="27"/>
          <w14:ligatures w14:val="none"/>
        </w:rPr>
        <w:t>2</w:t>
      </w:r>
      <w:r w:rsidRPr="00AB6673">
        <w:rPr>
          <w:rFonts w:ascii="Times New Roman" w:eastAsia="Times New Roman" w:hAnsi="Times New Roman" w:cs="Times New Roman"/>
          <w:kern w:val="0"/>
          <w:sz w:val="27"/>
          <w:szCs w:val="27"/>
          <w:lang w:val="vi-VN"/>
          <w14:ligatures w14:val="none"/>
        </w:rPr>
        <w:t xml:space="preserve">. </w:t>
      </w:r>
      <w:r w:rsidR="003E7BCA" w:rsidRPr="00AB6673">
        <w:rPr>
          <w:rFonts w:ascii="Times New Roman" w:eastAsia="Times New Roman" w:hAnsi="Times New Roman" w:cs="Times New Roman"/>
          <w:kern w:val="0"/>
          <w:sz w:val="27"/>
          <w:szCs w:val="27"/>
          <w14:ligatures w14:val="none"/>
        </w:rPr>
        <w:t>Trong thời hạn 15 (mười lăm) ngày, kể từ ngày nhận được thông báo của cơ sở tổ chức chuỗi nhà thuốc quy định tại</w:t>
      </w:r>
      <w:r w:rsidRPr="00AB6673">
        <w:rPr>
          <w:rFonts w:ascii="Times New Roman" w:eastAsia="Times New Roman" w:hAnsi="Times New Roman" w:cs="Times New Roman"/>
          <w:kern w:val="0"/>
          <w:sz w:val="27"/>
          <w:szCs w:val="27"/>
          <w:lang w:val="vi-VN"/>
          <w14:ligatures w14:val="none"/>
        </w:rPr>
        <w:t xml:space="preserve"> điểm a</w:t>
      </w:r>
      <w:r w:rsidR="003E7BCA" w:rsidRPr="00AB6673">
        <w:rPr>
          <w:rFonts w:ascii="Times New Roman" w:eastAsia="Times New Roman" w:hAnsi="Times New Roman" w:cs="Times New Roman"/>
          <w:kern w:val="0"/>
          <w:sz w:val="27"/>
          <w:szCs w:val="27"/>
          <w14:ligatures w14:val="none"/>
        </w:rPr>
        <w:t xml:space="preserve"> khoản</w:t>
      </w:r>
      <w:r w:rsidR="008944D0" w:rsidRPr="00AB6673">
        <w:rPr>
          <w:rFonts w:ascii="Times New Roman" w:eastAsia="Times New Roman" w:hAnsi="Times New Roman" w:cs="Times New Roman"/>
          <w:kern w:val="0"/>
          <w:sz w:val="27"/>
          <w:szCs w:val="27"/>
          <w:lang w:val="vi-VN"/>
          <w14:ligatures w14:val="none"/>
        </w:rPr>
        <w:t xml:space="preserve"> 1 Điều </w:t>
      </w:r>
      <w:r w:rsidR="0010725A" w:rsidRPr="00AB6673">
        <w:rPr>
          <w:rFonts w:ascii="Times New Roman" w:eastAsia="Times New Roman" w:hAnsi="Times New Roman" w:cs="Times New Roman"/>
          <w:kern w:val="0"/>
          <w:sz w:val="27"/>
          <w:szCs w:val="27"/>
          <w14:ligatures w14:val="none"/>
        </w:rPr>
        <w:t>4</w:t>
      </w:r>
      <w:r w:rsidR="00EF1926" w:rsidRPr="00AB6673">
        <w:rPr>
          <w:rFonts w:ascii="Times New Roman" w:eastAsia="Times New Roman" w:hAnsi="Times New Roman" w:cs="Times New Roman"/>
          <w:kern w:val="0"/>
          <w:sz w:val="27"/>
          <w:szCs w:val="27"/>
          <w14:ligatures w14:val="none"/>
        </w:rPr>
        <w:t xml:space="preserve"> Thông tư này</w:t>
      </w:r>
      <w:r w:rsidR="003E7BCA" w:rsidRPr="00AB6673">
        <w:rPr>
          <w:rFonts w:ascii="Times New Roman" w:eastAsia="Times New Roman" w:hAnsi="Times New Roman" w:cs="Times New Roman"/>
          <w:kern w:val="0"/>
          <w:sz w:val="27"/>
          <w:szCs w:val="27"/>
          <w14:ligatures w14:val="none"/>
        </w:rPr>
        <w:t>, Bộ Y tế có trách nhiệm cập nhật danh sách các nhà thuốc thuộc chuỗi nhà thuốc trên Cổng Thông tin điện tử của</w:t>
      </w:r>
      <w:r w:rsidR="003E7BCA" w:rsidRPr="00AB6673">
        <w:rPr>
          <w:rFonts w:ascii="Times New Roman" w:eastAsia="Times New Roman" w:hAnsi="Times New Roman" w:cs="Times New Roman"/>
          <w:kern w:val="0"/>
          <w:sz w:val="27"/>
          <w:szCs w:val="27"/>
          <w:lang w:val="vi-VN"/>
          <w14:ligatures w14:val="none"/>
        </w:rPr>
        <w:t xml:space="preserve"> </w:t>
      </w:r>
      <w:r w:rsidR="003E7BCA" w:rsidRPr="00AB6673">
        <w:rPr>
          <w:rFonts w:ascii="Times New Roman" w:eastAsia="Times New Roman" w:hAnsi="Times New Roman" w:cs="Times New Roman"/>
          <w:kern w:val="0"/>
          <w:sz w:val="27"/>
          <w:szCs w:val="27"/>
          <w14:ligatures w14:val="none"/>
        </w:rPr>
        <w:t>Bộ Y tế</w:t>
      </w:r>
      <w:r w:rsidR="003E7BCA" w:rsidRPr="00AB6673">
        <w:rPr>
          <w:rFonts w:ascii="Times New Roman" w:eastAsia="Times New Roman" w:hAnsi="Times New Roman" w:cs="Times New Roman"/>
          <w:kern w:val="0"/>
          <w:sz w:val="27"/>
          <w:szCs w:val="27"/>
          <w:lang w:val="vi-VN"/>
          <w14:ligatures w14:val="none"/>
        </w:rPr>
        <w:t>.</w:t>
      </w:r>
    </w:p>
    <w:p w14:paraId="2F1C5E7E" w14:textId="6CF37B97" w:rsidR="003E7BCA" w:rsidRPr="00AB6673" w:rsidRDefault="00E839A3"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3</w:t>
      </w:r>
      <w:r w:rsidRPr="00AB6673">
        <w:rPr>
          <w:rFonts w:ascii="Times New Roman" w:eastAsia="Times New Roman" w:hAnsi="Times New Roman" w:cs="Times New Roman"/>
          <w:kern w:val="0"/>
          <w:sz w:val="27"/>
          <w:szCs w:val="27"/>
          <w:lang w:val="vi-VN"/>
          <w14:ligatures w14:val="none"/>
        </w:rPr>
        <w:t>.</w:t>
      </w:r>
      <w:r w:rsidR="003E7BCA" w:rsidRPr="00AB6673">
        <w:rPr>
          <w:rFonts w:ascii="Times New Roman" w:eastAsia="Times New Roman" w:hAnsi="Times New Roman" w:cs="Times New Roman"/>
          <w:kern w:val="0"/>
          <w:sz w:val="27"/>
          <w:szCs w:val="27"/>
          <w14:ligatures w14:val="none"/>
        </w:rPr>
        <w:t xml:space="preserve"> Trong thời hạn 15 (mười </w:t>
      </w:r>
      <w:r w:rsidRPr="00AB6673">
        <w:rPr>
          <w:rFonts w:ascii="Times New Roman" w:eastAsia="Times New Roman" w:hAnsi="Times New Roman" w:cs="Times New Roman"/>
          <w:kern w:val="0"/>
          <w:sz w:val="27"/>
          <w:szCs w:val="27"/>
          <w14:ligatures w14:val="none"/>
        </w:rPr>
        <w:t>lăm</w:t>
      </w:r>
      <w:r w:rsidRPr="00AB6673">
        <w:rPr>
          <w:rFonts w:ascii="Times New Roman" w:eastAsia="Times New Roman" w:hAnsi="Times New Roman" w:cs="Times New Roman"/>
          <w:kern w:val="0"/>
          <w:sz w:val="27"/>
          <w:szCs w:val="27"/>
          <w:lang w:val="vi-VN"/>
          <w14:ligatures w14:val="none"/>
        </w:rPr>
        <w:t>)</w:t>
      </w:r>
      <w:r w:rsidR="003E7BCA" w:rsidRPr="00AB6673">
        <w:rPr>
          <w:rFonts w:ascii="Times New Roman" w:eastAsia="Times New Roman" w:hAnsi="Times New Roman" w:cs="Times New Roman"/>
          <w:kern w:val="0"/>
          <w:sz w:val="27"/>
          <w:szCs w:val="27"/>
          <w14:ligatures w14:val="none"/>
        </w:rPr>
        <w:t xml:space="preserve"> ngày, kể từ ngày nhận được thông báo của cơ sở tổ chức chuỗi nhà thuốc về việc luân chuyển người chịu trách nhiệm chuyên môn về dược giữa các nhà thuốc trong chuỗi nhà thuốc theo quy định tại khoản</w:t>
      </w:r>
      <w:r w:rsidR="008944D0" w:rsidRPr="00AB6673">
        <w:rPr>
          <w:rFonts w:ascii="Times New Roman" w:eastAsia="Times New Roman" w:hAnsi="Times New Roman" w:cs="Times New Roman"/>
          <w:kern w:val="0"/>
          <w:sz w:val="27"/>
          <w:szCs w:val="27"/>
          <w:lang w:val="vi-VN"/>
          <w14:ligatures w14:val="none"/>
        </w:rPr>
        <w:t xml:space="preserve"> 2 Điều </w:t>
      </w:r>
      <w:r w:rsidR="0010725A" w:rsidRPr="00AB6673">
        <w:rPr>
          <w:rFonts w:ascii="Times New Roman" w:eastAsia="Times New Roman" w:hAnsi="Times New Roman" w:cs="Times New Roman"/>
          <w:kern w:val="0"/>
          <w:sz w:val="27"/>
          <w:szCs w:val="27"/>
          <w14:ligatures w14:val="none"/>
        </w:rPr>
        <w:t>4</w:t>
      </w:r>
      <w:r w:rsidR="00EF1926" w:rsidRPr="00AB6673">
        <w:rPr>
          <w:rFonts w:ascii="Times New Roman" w:eastAsia="Times New Roman" w:hAnsi="Times New Roman" w:cs="Times New Roman"/>
          <w:kern w:val="0"/>
          <w:sz w:val="27"/>
          <w:szCs w:val="27"/>
          <w14:ligatures w14:val="none"/>
        </w:rPr>
        <w:t xml:space="preserve"> Thông </w:t>
      </w:r>
      <w:r w:rsidR="00EF1926" w:rsidRPr="00AB6673">
        <w:rPr>
          <w:rFonts w:ascii="Times New Roman" w:eastAsia="Times New Roman" w:hAnsi="Times New Roman" w:cs="Times New Roman"/>
          <w:kern w:val="0"/>
          <w:sz w:val="27"/>
          <w:szCs w:val="27"/>
          <w14:ligatures w14:val="none"/>
        </w:rPr>
        <w:lastRenderedPageBreak/>
        <w:t>tư này</w:t>
      </w:r>
      <w:r w:rsidR="003E7BCA" w:rsidRPr="00AB6673">
        <w:rPr>
          <w:rFonts w:ascii="Times New Roman" w:eastAsia="Times New Roman" w:hAnsi="Times New Roman" w:cs="Times New Roman"/>
          <w:kern w:val="0"/>
          <w:sz w:val="27"/>
          <w:szCs w:val="27"/>
          <w14:ligatures w14:val="none"/>
        </w:rPr>
        <w:t>, Sở Y tế có trách nhiệm cập nhật thông tin về người chịu trách nhiệm chuyên môn về dược của các nhà thuốc có thay đổi trên Trang Thông tin điện tử của Sở Y tế.</w:t>
      </w:r>
    </w:p>
    <w:p w14:paraId="667EADE4" w14:textId="450016AB" w:rsidR="00543A9A" w:rsidRPr="00AB6673" w:rsidRDefault="000D4259" w:rsidP="009822AB">
      <w:pPr>
        <w:spacing w:before="120" w:after="0" w:line="240" w:lineRule="auto"/>
        <w:ind w:firstLine="709"/>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Chương III</w:t>
      </w:r>
      <w:r w:rsidR="00543A9A" w:rsidRPr="00AB6673">
        <w:rPr>
          <w:rFonts w:ascii="Times New Roman" w:eastAsia="Times New Roman" w:hAnsi="Times New Roman" w:cs="Times New Roman"/>
          <w:b/>
          <w:bCs/>
          <w:kern w:val="0"/>
          <w:sz w:val="27"/>
          <w:szCs w:val="27"/>
          <w14:ligatures w14:val="none"/>
        </w:rPr>
        <w:br/>
        <w:t>CƠ SỞ CÓ HOẠT ĐỘNG DƯỢC KHÔNG THUỘC DIỆN CẤP GIẤY CHỨNG NHẬN ĐỦ ĐIỀU KIỆN KINH DOANH DƯỢC</w:t>
      </w:r>
    </w:p>
    <w:p w14:paraId="24E1F8DE" w14:textId="604017BC" w:rsidR="00543A9A" w:rsidRPr="00AB6673" w:rsidRDefault="00543A9A" w:rsidP="00E67989">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6</w:t>
      </w:r>
      <w:r w:rsidR="00E35562" w:rsidRPr="00AB6673">
        <w:rPr>
          <w:rFonts w:ascii="Times New Roman" w:eastAsia="Times New Roman" w:hAnsi="Times New Roman" w:cs="Times New Roman"/>
          <w:b/>
          <w:bCs/>
          <w:kern w:val="0"/>
          <w:sz w:val="27"/>
          <w:szCs w:val="27"/>
          <w14:ligatures w14:val="none"/>
        </w:rPr>
        <w:t>.</w:t>
      </w:r>
      <w:r w:rsidRPr="00AB6673">
        <w:rPr>
          <w:rFonts w:ascii="Times New Roman" w:eastAsia="Times New Roman" w:hAnsi="Times New Roman" w:cs="Times New Roman"/>
          <w:b/>
          <w:bCs/>
          <w:kern w:val="0"/>
          <w:sz w:val="27"/>
          <w:szCs w:val="27"/>
          <w14:ligatures w14:val="none"/>
        </w:rPr>
        <w:t xml:space="preserve"> Quy định chung về cơ sở có hoạt động dược không vì mục đích thương mại</w:t>
      </w:r>
    </w:p>
    <w:p w14:paraId="465051EB" w14:textId="2EE3BC12" w:rsidR="009C3773"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Cơ sở có hoạt động dược không vì mục đích thương mại bao gồm các cơ sở sau đây:</w:t>
      </w:r>
    </w:p>
    <w:p w14:paraId="0F2FABA9" w14:textId="77777777" w:rsidR="009C3773" w:rsidRPr="00AB6673" w:rsidRDefault="00EF1926" w:rsidP="00E67989">
      <w:pPr>
        <w:spacing w:before="120" w:after="0" w:line="240" w:lineRule="auto"/>
        <w:ind w:firstLine="709"/>
        <w:jc w:val="both"/>
        <w:rPr>
          <w:rFonts w:ascii="Times New Roman" w:eastAsia="Times New Roman" w:hAnsi="Times New Roman" w:cs="Times New Roman"/>
          <w:sz w:val="27"/>
          <w:szCs w:val="27"/>
        </w:rPr>
      </w:pPr>
      <w:r w:rsidRPr="00AB6673">
        <w:rPr>
          <w:rFonts w:ascii="Times New Roman" w:eastAsia="Times New Roman" w:hAnsi="Times New Roman" w:cs="Times New Roman"/>
          <w:sz w:val="27"/>
          <w:szCs w:val="27"/>
        </w:rPr>
        <w:t>a) Đơn vị sự nghiệp;</w:t>
      </w:r>
    </w:p>
    <w:p w14:paraId="36FEC6C9" w14:textId="4AB038C3" w:rsidR="009C3773" w:rsidRPr="00AB6673" w:rsidRDefault="00EF1926" w:rsidP="00E67989">
      <w:pPr>
        <w:spacing w:before="120" w:after="0" w:line="240" w:lineRule="auto"/>
        <w:ind w:firstLine="709"/>
        <w:jc w:val="both"/>
        <w:rPr>
          <w:rFonts w:ascii="Times New Roman" w:eastAsia="Times New Roman" w:hAnsi="Times New Roman" w:cs="Times New Roman"/>
          <w:sz w:val="27"/>
          <w:szCs w:val="27"/>
        </w:rPr>
      </w:pPr>
      <w:r w:rsidRPr="00AB6673">
        <w:rPr>
          <w:rFonts w:ascii="Times New Roman" w:eastAsia="Times New Roman" w:hAnsi="Times New Roman" w:cs="Times New Roman"/>
          <w:sz w:val="27"/>
          <w:szCs w:val="27"/>
        </w:rPr>
        <w:t xml:space="preserve">b) Cơ sở thuộc lực lượng vũ trang có hoạt động </w:t>
      </w:r>
      <w:r w:rsidR="003E08EB" w:rsidRPr="00AB6673">
        <w:rPr>
          <w:rFonts w:ascii="Times New Roman" w:eastAsia="Times New Roman" w:hAnsi="Times New Roman" w:cs="Times New Roman"/>
          <w:sz w:val="27"/>
          <w:szCs w:val="27"/>
        </w:rPr>
        <w:t xml:space="preserve">dược nhưng không phải là cơ sở kinh doanh dược và </w:t>
      </w:r>
      <w:r w:rsidRPr="00AB6673">
        <w:rPr>
          <w:rFonts w:ascii="Times New Roman" w:eastAsia="Times New Roman" w:hAnsi="Times New Roman" w:cs="Times New Roman"/>
          <w:sz w:val="27"/>
          <w:szCs w:val="27"/>
        </w:rPr>
        <w:t>không thuộc trường hợp quy định tại điểm d khoản 1 Điều 35 Luật dược;</w:t>
      </w:r>
    </w:p>
    <w:p w14:paraId="4A9CF8B7" w14:textId="46AC5108" w:rsidR="000C0FDA" w:rsidRPr="00AB6673" w:rsidRDefault="00EF1926" w:rsidP="00E67989">
      <w:pPr>
        <w:spacing w:before="120" w:after="0" w:line="240" w:lineRule="auto"/>
        <w:ind w:firstLine="709"/>
        <w:jc w:val="both"/>
        <w:rPr>
          <w:rFonts w:ascii="Times New Roman" w:eastAsia="Times New Roman" w:hAnsi="Times New Roman" w:cs="Times New Roman"/>
          <w:sz w:val="27"/>
          <w:szCs w:val="27"/>
        </w:rPr>
      </w:pPr>
      <w:r w:rsidRPr="00AB6673">
        <w:rPr>
          <w:rFonts w:ascii="Times New Roman" w:eastAsia="Times New Roman" w:hAnsi="Times New Roman" w:cs="Times New Roman"/>
          <w:sz w:val="27"/>
          <w:szCs w:val="27"/>
        </w:rPr>
        <w:t xml:space="preserve">c) </w:t>
      </w:r>
      <w:r w:rsidR="000C0FDA" w:rsidRPr="00AB6673">
        <w:rPr>
          <w:rFonts w:ascii="Times New Roman" w:eastAsia="Times New Roman" w:hAnsi="Times New Roman" w:cs="Times New Roman"/>
          <w:sz w:val="27"/>
          <w:szCs w:val="27"/>
        </w:rPr>
        <w:t>Cơ sở khám bệnh, chữa bệnh, cơ sở cai nghiện ma túy, cơ sở y tế khác có khoa dược, bộ phận dược hoặc có các hoạt động quy định tại khoản 2 Điều này</w:t>
      </w:r>
      <w:r w:rsidR="006978ED" w:rsidRPr="00AB6673">
        <w:rPr>
          <w:rFonts w:ascii="Times New Roman" w:eastAsia="Times New Roman" w:hAnsi="Times New Roman" w:cs="Times New Roman"/>
          <w:sz w:val="27"/>
          <w:szCs w:val="27"/>
        </w:rPr>
        <w:t>;</w:t>
      </w:r>
      <w:r w:rsidR="000C0FDA" w:rsidRPr="00AB6673">
        <w:rPr>
          <w:rFonts w:ascii="Times New Roman" w:eastAsia="Times New Roman" w:hAnsi="Times New Roman" w:cs="Times New Roman"/>
          <w:sz w:val="27"/>
          <w:szCs w:val="27"/>
        </w:rPr>
        <w:t xml:space="preserve"> </w:t>
      </w:r>
      <w:r w:rsidR="006978ED" w:rsidRPr="00AB6673">
        <w:rPr>
          <w:rFonts w:ascii="Times New Roman" w:eastAsia="Times New Roman" w:hAnsi="Times New Roman" w:cs="Times New Roman"/>
          <w:sz w:val="27"/>
          <w:szCs w:val="27"/>
        </w:rPr>
        <w:t>c</w:t>
      </w:r>
      <w:r w:rsidR="000C0FDA" w:rsidRPr="00AB6673">
        <w:rPr>
          <w:rFonts w:ascii="Times New Roman" w:eastAsia="Times New Roman" w:hAnsi="Times New Roman" w:cs="Times New Roman"/>
          <w:sz w:val="27"/>
          <w:szCs w:val="27"/>
        </w:rPr>
        <w:t>ơ sở tiêm chủng</w:t>
      </w:r>
      <w:r w:rsidR="006978ED" w:rsidRPr="00AB6673">
        <w:rPr>
          <w:rFonts w:ascii="Times New Roman" w:eastAsia="Times New Roman" w:hAnsi="Times New Roman" w:cs="Times New Roman"/>
          <w:sz w:val="27"/>
          <w:szCs w:val="27"/>
        </w:rPr>
        <w:t>;</w:t>
      </w:r>
      <w:r w:rsidR="000C0FDA" w:rsidRPr="00AB6673">
        <w:rPr>
          <w:rFonts w:ascii="Times New Roman" w:eastAsia="Times New Roman" w:hAnsi="Times New Roman" w:cs="Times New Roman"/>
          <w:sz w:val="27"/>
          <w:szCs w:val="27"/>
        </w:rPr>
        <w:t xml:space="preserve"> </w:t>
      </w:r>
      <w:r w:rsidR="000C0FDA" w:rsidRPr="00AB6673">
        <w:rPr>
          <w:rFonts w:ascii="Times New Roman" w:hAnsi="Times New Roman" w:cs="Times New Roman"/>
          <w:sz w:val="27"/>
          <w:szCs w:val="27"/>
          <w:shd w:val="clear" w:color="auto" w:fill="FFFFFF"/>
        </w:rPr>
        <w:t>tổ chức khoa học và công nghệ, cơ sở đào tạo có hoạt động nghiên cứu, giảng dạy liên quan đến dược.</w:t>
      </w:r>
    </w:p>
    <w:p w14:paraId="1F7A9F5B" w14:textId="59591DB6"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Hoạt động dược không vì mục đích thương mại bao gồm các hoạt động sản xuất, pha chế, chế biến, bảo quản, vận chuyển, cấp phát thuốc, nguyên liệu làm thuốc, kiểm nghiệm thuốc, nguyên liệu làm thuốc, thử tương đương sinh học của thuốc, thử thuốc trên lâm sàng</w:t>
      </w:r>
      <w:r w:rsidR="00E67989" w:rsidRPr="00AB6673">
        <w:rPr>
          <w:rFonts w:ascii="Times New Roman" w:eastAsia="Times New Roman" w:hAnsi="Times New Roman" w:cs="Times New Roman"/>
          <w:kern w:val="0"/>
          <w:sz w:val="27"/>
          <w:szCs w:val="27"/>
          <w14:ligatures w14:val="none"/>
        </w:rPr>
        <w:t xml:space="preserve"> mà không sinh lời</w:t>
      </w:r>
      <w:r w:rsidRPr="00AB6673">
        <w:rPr>
          <w:rFonts w:ascii="Times New Roman" w:eastAsia="Times New Roman" w:hAnsi="Times New Roman" w:cs="Times New Roman"/>
          <w:kern w:val="0"/>
          <w:sz w:val="27"/>
          <w:szCs w:val="27"/>
          <w14:ligatures w14:val="none"/>
        </w:rPr>
        <w:t>.</w:t>
      </w:r>
    </w:p>
    <w:p w14:paraId="3E401603" w14:textId="081A1E0B" w:rsidR="00543A9A" w:rsidRPr="00AB6673" w:rsidRDefault="00543A9A" w:rsidP="00E67989">
      <w:pPr>
        <w:spacing w:before="120" w:after="0" w:line="240" w:lineRule="auto"/>
        <w:ind w:firstLine="709"/>
        <w:jc w:val="both"/>
        <w:rPr>
          <w:rFonts w:ascii="Times New Roman" w:eastAsia="Times New Roman" w:hAnsi="Times New Roman" w:cs="Times New Roman"/>
          <w:strike/>
          <w:kern w:val="0"/>
          <w:sz w:val="27"/>
          <w:szCs w:val="27"/>
          <w14:ligatures w14:val="none"/>
        </w:rPr>
      </w:pPr>
      <w:r w:rsidRPr="00AB6673">
        <w:rPr>
          <w:rFonts w:ascii="Times New Roman" w:eastAsia="Times New Roman" w:hAnsi="Times New Roman" w:cs="Times New Roman"/>
          <w:kern w:val="0"/>
          <w:sz w:val="27"/>
          <w:szCs w:val="27"/>
          <w14:ligatures w14:val="none"/>
        </w:rPr>
        <w:t xml:space="preserve">3. Việc đánh giá đáp ứng Thực hành tốt của cơ sở có hoạt động dược không vì mục đích thương mại thực hiện theo quy định về Thực hành tốt do Bộ trưởng Bộ Y tế ban hành. </w:t>
      </w:r>
    </w:p>
    <w:p w14:paraId="3B995485" w14:textId="478A6857" w:rsidR="00543A9A" w:rsidRPr="00AB6673" w:rsidRDefault="008944D0"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E35562" w:rsidRPr="00AB6673">
        <w:rPr>
          <w:rFonts w:ascii="Times New Roman" w:eastAsia="Times New Roman" w:hAnsi="Times New Roman" w:cs="Times New Roman"/>
          <w:b/>
          <w:bCs/>
          <w:kern w:val="0"/>
          <w:sz w:val="27"/>
          <w:szCs w:val="27"/>
          <w14:ligatures w14:val="none"/>
        </w:rPr>
        <w:t xml:space="preserve"> 7.</w:t>
      </w:r>
      <w:r w:rsidR="00543A9A" w:rsidRPr="00AB6673">
        <w:rPr>
          <w:rFonts w:ascii="Times New Roman" w:eastAsia="Times New Roman" w:hAnsi="Times New Roman" w:cs="Times New Roman"/>
          <w:b/>
          <w:bCs/>
          <w:kern w:val="0"/>
          <w:sz w:val="27"/>
          <w:szCs w:val="27"/>
          <w14:ligatures w14:val="none"/>
        </w:rPr>
        <w:t xml:space="preserve"> Hồ sơ, thủ tục công bố cơ sở kinh doanh có tổ chức kệ thuốc</w:t>
      </w:r>
    </w:p>
    <w:p w14:paraId="044C4D95"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Hồ sơ công bố cơ sở kinh doanh có tổ chức kệ thuốc</w:t>
      </w:r>
    </w:p>
    <w:p w14:paraId="7E4909BE" w14:textId="212A9223"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Bản công bố cơ sở kinh doanh có</w:t>
      </w:r>
      <w:r w:rsidR="00940A90" w:rsidRPr="00AB6673">
        <w:rPr>
          <w:rFonts w:ascii="Times New Roman" w:eastAsia="Times New Roman" w:hAnsi="Times New Roman" w:cs="Times New Roman"/>
          <w:kern w:val="0"/>
          <w:sz w:val="27"/>
          <w:szCs w:val="27"/>
          <w14:ligatures w14:val="none"/>
        </w:rPr>
        <w:t xml:space="preserve"> tổ chức kệ thuốc theo Mẫu số 05</w:t>
      </w:r>
      <w:r w:rsidRPr="00AB6673">
        <w:rPr>
          <w:rFonts w:ascii="Times New Roman" w:eastAsia="Times New Roman" w:hAnsi="Times New Roman" w:cs="Times New Roman"/>
          <w:kern w:val="0"/>
          <w:sz w:val="27"/>
          <w:szCs w:val="27"/>
          <w14:ligatures w14:val="none"/>
        </w:rPr>
        <w:t xml:space="preserve"> quy định tại Phụ lục I kèm theo Thông tư này;</w:t>
      </w:r>
    </w:p>
    <w:p w14:paraId="6111637A" w14:textId="77777777" w:rsidR="004C6D18" w:rsidRPr="00AB6673" w:rsidRDefault="004C6D18"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b) Bản sao có ký, đóng dấu xác nhận của cơ sở đối với </w:t>
      </w:r>
      <w:r w:rsidRPr="00AB6673">
        <w:rPr>
          <w:rFonts w:ascii="Times New Roman" w:eastAsia="Calibri" w:hAnsi="Times New Roman" w:cs="Times New Roman"/>
          <w:iCs/>
          <w:kern w:val="0"/>
          <w:sz w:val="27"/>
          <w:szCs w:val="27"/>
          <w14:ligatures w14:val="none"/>
        </w:rPr>
        <w:t xml:space="preserve">tài liệu pháp lý chứng minh việc thành lập cơ sở </w:t>
      </w:r>
      <w:r w:rsidRPr="00AB6673">
        <w:rPr>
          <w:rFonts w:ascii="Times New Roman" w:eastAsia="Times New Roman" w:hAnsi="Times New Roman" w:cs="Times New Roman"/>
          <w:kern w:val="0"/>
          <w:sz w:val="27"/>
          <w:szCs w:val="27"/>
          <w14:ligatures w14:val="none"/>
        </w:rPr>
        <w:t>đối với cơ sở không có Giấy chứng nhận đầu tư hoặc Giấy chứng nhận đăng ký doanh nghiệp;</w:t>
      </w:r>
    </w:p>
    <w:p w14:paraId="6ACBEC3B" w14:textId="2C2AA0AA"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c) Bản sao có chứng thực văn bằng, chứng chỉ sơ cấp dược trở lên của người chịu trách </w:t>
      </w:r>
      <w:r w:rsidR="00DF50DB" w:rsidRPr="00AB6673">
        <w:rPr>
          <w:rFonts w:ascii="Times New Roman" w:eastAsia="Times New Roman" w:hAnsi="Times New Roman" w:cs="Times New Roman"/>
          <w:kern w:val="0"/>
          <w:sz w:val="27"/>
          <w:szCs w:val="27"/>
          <w14:ligatures w14:val="none"/>
        </w:rPr>
        <w:t xml:space="preserve">nhiệm </w:t>
      </w:r>
      <w:r w:rsidRPr="00AB6673">
        <w:rPr>
          <w:rFonts w:ascii="Times New Roman" w:eastAsia="Times New Roman" w:hAnsi="Times New Roman" w:cs="Times New Roman"/>
          <w:kern w:val="0"/>
          <w:sz w:val="27"/>
          <w:szCs w:val="27"/>
          <w14:ligatures w14:val="none"/>
        </w:rPr>
        <w:t>chuyên môn</w:t>
      </w:r>
      <w:r w:rsidR="00CC2349" w:rsidRPr="00AB6673">
        <w:rPr>
          <w:rFonts w:ascii="Times New Roman" w:hAnsi="Times New Roman" w:cs="Times New Roman"/>
          <w:sz w:val="27"/>
          <w:szCs w:val="27"/>
          <w:shd w:val="clear" w:color="auto" w:fill="FFFFFF"/>
        </w:rPr>
        <w:t xml:space="preserve"> trừ trường hợp cơ sở dữ liệu chung về văn bằng, chứng chỉ được chia sẻ;</w:t>
      </w:r>
    </w:p>
    <w:p w14:paraId="2C328F5E"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d) Danh mục thuốc dự kiến bán tại kệ thuốc. Danh mục này phải nằm trong Danh mục thuốc được bán tại kệ thuốc theo quy định tại Phụ lục II kèm theo Thông tư này;</w:t>
      </w:r>
    </w:p>
    <w:p w14:paraId="2AB2CD69"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đ) Bản chụp tủ, quầy, kệ bảo quản thuốc;</w:t>
      </w:r>
    </w:p>
    <w:p w14:paraId="287EFAD4"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e) Quy trình kiểm tra, giám sát: chất lượng thuốc; xuất, nhập thuốc của cơ sở.</w:t>
      </w:r>
    </w:p>
    <w:p w14:paraId="2A696E02"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Thủ tục công bố cơ sở kinh doanh có tổ chức kệ thuốc</w:t>
      </w:r>
    </w:p>
    <w:p w14:paraId="29AE1826" w14:textId="030A3898"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a) Trước khi hoạt động, cơ sở kinh doanh có tổ chức kệ thuốc nộp trực tiếp hoặc gửi qua đường bưu điện</w:t>
      </w:r>
      <w:r w:rsidR="004A4C65" w:rsidRPr="00AB6673">
        <w:rPr>
          <w:rFonts w:ascii="Times New Roman" w:eastAsia="Times New Roman" w:hAnsi="Times New Roman" w:cs="Times New Roman"/>
          <w:kern w:val="0"/>
          <w:sz w:val="27"/>
          <w:szCs w:val="27"/>
          <w14:ligatures w14:val="none"/>
        </w:rPr>
        <w:t xml:space="preserve"> hoặc gửi hồ sơ trực tuyến</w:t>
      </w:r>
      <w:r w:rsidRPr="00AB6673">
        <w:rPr>
          <w:rFonts w:ascii="Times New Roman" w:eastAsia="Times New Roman" w:hAnsi="Times New Roman" w:cs="Times New Roman"/>
          <w:kern w:val="0"/>
          <w:sz w:val="27"/>
          <w:szCs w:val="27"/>
          <w14:ligatures w14:val="none"/>
        </w:rPr>
        <w:t xml:space="preserve"> 01 bộ hồ sơ công bố cơ sở kinh doanh có tổ chức kệ thuốc theo quy định tại khoản 1 Điều này đến Sở Y tế nơi cơ sở đó đặt </w:t>
      </w:r>
      <w:r w:rsidR="00DB0ABB" w:rsidRPr="00AB6673">
        <w:rPr>
          <w:rFonts w:ascii="Times New Roman" w:eastAsia="Times New Roman" w:hAnsi="Times New Roman" w:cs="Times New Roman"/>
          <w:kern w:val="0"/>
          <w:sz w:val="27"/>
          <w:szCs w:val="27"/>
          <w14:ligatures w14:val="none"/>
        </w:rPr>
        <w:t>kệ thuốc</w:t>
      </w:r>
      <w:r w:rsidRPr="00AB6673">
        <w:rPr>
          <w:rFonts w:ascii="Times New Roman" w:eastAsia="Times New Roman" w:hAnsi="Times New Roman" w:cs="Times New Roman"/>
          <w:kern w:val="0"/>
          <w:sz w:val="27"/>
          <w:szCs w:val="27"/>
          <w14:ligatures w14:val="none"/>
        </w:rPr>
        <w:t>;</w:t>
      </w:r>
    </w:p>
    <w:p w14:paraId="16E11FFB" w14:textId="2B100902"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b) Khi nhận hồ sơ, Sở Y tế cấp cho cơ sở kinh doanh có tổ chức kệ thuốc Phiếu tiếp nhận hồ sơ công bố theo Mẫu số 0</w:t>
      </w:r>
      <w:r w:rsidR="00940A90" w:rsidRPr="00AB6673">
        <w:rPr>
          <w:rFonts w:ascii="Times New Roman" w:eastAsia="Times New Roman" w:hAnsi="Times New Roman" w:cs="Times New Roman"/>
          <w:kern w:val="0"/>
          <w:sz w:val="27"/>
          <w:szCs w:val="27"/>
          <w14:ligatures w14:val="none"/>
        </w:rPr>
        <w:t>1</w:t>
      </w:r>
      <w:r w:rsidRPr="00AB6673">
        <w:rPr>
          <w:rFonts w:ascii="Times New Roman" w:eastAsia="Times New Roman" w:hAnsi="Times New Roman" w:cs="Times New Roman"/>
          <w:kern w:val="0"/>
          <w:sz w:val="27"/>
          <w:szCs w:val="27"/>
          <w14:ligatures w14:val="none"/>
        </w:rPr>
        <w:t xml:space="preserve"> quy định tại Phụ lục I kèm theo Thông tư này;</w:t>
      </w:r>
    </w:p>
    <w:p w14:paraId="5594A02C"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c) Trong thời hạn 05 (năm) ngày làm việc, kể từ ngày ghi trên Phiếu tiếp nhận hồ sơ, Sở Y tế có trách nhiệm công bố trên Trang Thông tin điện tử của Sở Y tế danh sách cơ sở kinh doanh có tổ chức kệ thuốc đủ điều kiện. Trường hợp không công bố phải có văn bản trả lời và nêu rõ lý do.</w:t>
      </w:r>
    </w:p>
    <w:p w14:paraId="01AB67D8" w14:textId="011B88A9" w:rsidR="00A96B1A" w:rsidRPr="00AB6673" w:rsidRDefault="008944D0"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8</w:t>
      </w:r>
      <w:r w:rsidR="00E35562" w:rsidRPr="00AB6673">
        <w:rPr>
          <w:rFonts w:ascii="Times New Roman" w:eastAsia="Times New Roman" w:hAnsi="Times New Roman" w:cs="Times New Roman"/>
          <w:b/>
          <w:bCs/>
          <w:kern w:val="0"/>
          <w:sz w:val="27"/>
          <w:szCs w:val="27"/>
          <w14:ligatures w14:val="none"/>
        </w:rPr>
        <w:t xml:space="preserve">. </w:t>
      </w:r>
      <w:r w:rsidR="00543A9A" w:rsidRPr="00AB6673">
        <w:rPr>
          <w:rFonts w:ascii="Times New Roman" w:eastAsia="Times New Roman" w:hAnsi="Times New Roman" w:cs="Times New Roman"/>
          <w:b/>
          <w:bCs/>
          <w:kern w:val="0"/>
          <w:sz w:val="27"/>
          <w:szCs w:val="27"/>
          <w14:ligatures w14:val="none"/>
        </w:rPr>
        <w:t>Trường hợp hủy công bố cơ sở kinh doanh có tổ chức kệ thuốc</w:t>
      </w:r>
    </w:p>
    <w:p w14:paraId="2086554F" w14:textId="601BF86A" w:rsidR="00543A9A" w:rsidRPr="00AB6673" w:rsidRDefault="00A96B1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w:t>
      </w:r>
      <w:r w:rsidR="00543A9A" w:rsidRPr="00AB6673">
        <w:rPr>
          <w:rFonts w:ascii="Times New Roman" w:eastAsia="Times New Roman" w:hAnsi="Times New Roman" w:cs="Times New Roman"/>
          <w:kern w:val="0"/>
          <w:sz w:val="27"/>
          <w:szCs w:val="27"/>
          <w14:ligatures w14:val="none"/>
        </w:rPr>
        <w:t xml:space="preserve"> Chấm dứt hoạt động tổ chức kệ thuốc hoặc chấm dứt hoạt động của cơ sở kinh doanh có tổ chức kệ thuốc.</w:t>
      </w:r>
    </w:p>
    <w:p w14:paraId="5C8377C3" w14:textId="05815BC5" w:rsidR="00543A9A" w:rsidRPr="00AB6673" w:rsidRDefault="00A96B1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w:t>
      </w:r>
      <w:r w:rsidR="00543A9A" w:rsidRPr="00AB6673">
        <w:rPr>
          <w:rFonts w:ascii="Times New Roman" w:eastAsia="Times New Roman" w:hAnsi="Times New Roman" w:cs="Times New Roman"/>
          <w:kern w:val="0"/>
          <w:sz w:val="27"/>
          <w:szCs w:val="27"/>
          <w14:ligatures w14:val="none"/>
        </w:rPr>
        <w:t xml:space="preserve"> </w:t>
      </w:r>
      <w:r w:rsidR="00E83945" w:rsidRPr="00AB6673">
        <w:rPr>
          <w:rFonts w:ascii="Times New Roman" w:eastAsia="Times New Roman" w:hAnsi="Times New Roman" w:cs="Times New Roman"/>
          <w:kern w:val="0"/>
          <w:sz w:val="27"/>
          <w:szCs w:val="27"/>
          <w14:ligatures w14:val="none"/>
        </w:rPr>
        <w:t>Cơ sở kinh doanh có tổ chức kệ thuốc k</w:t>
      </w:r>
      <w:r w:rsidR="00543A9A" w:rsidRPr="00AB6673">
        <w:rPr>
          <w:rFonts w:ascii="Times New Roman" w:eastAsia="Times New Roman" w:hAnsi="Times New Roman" w:cs="Times New Roman"/>
          <w:kern w:val="0"/>
          <w:sz w:val="27"/>
          <w:szCs w:val="27"/>
          <w14:ligatures w14:val="none"/>
        </w:rPr>
        <w:t>hông đáp ứng một trong các quy định tại điểm b khoản 2 Điều 35 Luật dược.</w:t>
      </w:r>
    </w:p>
    <w:p w14:paraId="3A96594B" w14:textId="27FF6D37" w:rsidR="00543A9A" w:rsidRPr="00AB6673" w:rsidRDefault="00A96B1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3.</w:t>
      </w:r>
      <w:r w:rsidR="00543A9A" w:rsidRPr="00AB6673">
        <w:rPr>
          <w:rFonts w:ascii="Times New Roman" w:eastAsia="Times New Roman" w:hAnsi="Times New Roman" w:cs="Times New Roman"/>
          <w:kern w:val="0"/>
          <w:sz w:val="27"/>
          <w:szCs w:val="27"/>
          <w14:ligatures w14:val="none"/>
        </w:rPr>
        <w:t xml:space="preserve"> Nội dung công bố cơ sở kinh doanh có tổ chức kệ thuốc không đúng thẩm quyền hoặc có nội dung trái pháp luật.</w:t>
      </w:r>
    </w:p>
    <w:p w14:paraId="34EC69D7" w14:textId="00DE732D" w:rsidR="00543A9A" w:rsidRPr="00AB6673" w:rsidRDefault="00A96B1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4.</w:t>
      </w:r>
      <w:r w:rsidR="00543A9A" w:rsidRPr="00AB6673">
        <w:rPr>
          <w:rFonts w:ascii="Times New Roman" w:eastAsia="Times New Roman" w:hAnsi="Times New Roman" w:cs="Times New Roman"/>
          <w:kern w:val="0"/>
          <w:sz w:val="27"/>
          <w:szCs w:val="27"/>
          <w14:ligatures w14:val="none"/>
        </w:rPr>
        <w:t xml:space="preserve"> Giả mạo giấy tờ trong hồ sơ công bố cơ sở kinh doanh có tổ chức kệ thuốc.</w:t>
      </w:r>
    </w:p>
    <w:p w14:paraId="6CA51D8B" w14:textId="5CFD1500" w:rsidR="00543A9A" w:rsidRPr="00AB6673" w:rsidRDefault="00A96B1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5.</w:t>
      </w:r>
      <w:r w:rsidR="00543A9A" w:rsidRPr="00AB6673">
        <w:rPr>
          <w:rFonts w:ascii="Times New Roman" w:eastAsia="Times New Roman" w:hAnsi="Times New Roman" w:cs="Times New Roman"/>
          <w:kern w:val="0"/>
          <w:sz w:val="27"/>
          <w:szCs w:val="27"/>
          <w14:ligatures w14:val="none"/>
        </w:rPr>
        <w:t xml:space="preserve"> Không hoạt động trong thời gian 12 (mười hai) tháng liên tục mà không thông báo với Sở Y tế nơi cơ sở đó đặt </w:t>
      </w:r>
      <w:r w:rsidR="00DB0ABB" w:rsidRPr="00AB6673">
        <w:rPr>
          <w:rFonts w:ascii="Times New Roman" w:eastAsia="Times New Roman" w:hAnsi="Times New Roman" w:cs="Times New Roman"/>
          <w:kern w:val="0"/>
          <w:sz w:val="27"/>
          <w:szCs w:val="27"/>
          <w14:ligatures w14:val="none"/>
        </w:rPr>
        <w:t>kệ thuốc.</w:t>
      </w:r>
    </w:p>
    <w:p w14:paraId="156B3F6E" w14:textId="22DD4788" w:rsidR="00543A9A" w:rsidRPr="00AB6673" w:rsidRDefault="00E35562"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 xml:space="preserve">Điều 9. </w:t>
      </w:r>
      <w:r w:rsidR="00A96B1A" w:rsidRPr="00AB6673">
        <w:rPr>
          <w:rFonts w:ascii="Times New Roman" w:eastAsia="Times New Roman" w:hAnsi="Times New Roman" w:cs="Times New Roman"/>
          <w:b/>
          <w:bCs/>
          <w:kern w:val="0"/>
          <w:sz w:val="27"/>
          <w:szCs w:val="27"/>
          <w14:ligatures w14:val="none"/>
        </w:rPr>
        <w:t xml:space="preserve">Công khai việc </w:t>
      </w:r>
      <w:r w:rsidR="00543A9A" w:rsidRPr="00AB6673">
        <w:rPr>
          <w:rFonts w:ascii="Times New Roman" w:eastAsia="Times New Roman" w:hAnsi="Times New Roman" w:cs="Times New Roman"/>
          <w:b/>
          <w:bCs/>
          <w:kern w:val="0"/>
          <w:sz w:val="27"/>
          <w:szCs w:val="27"/>
          <w14:ligatures w14:val="none"/>
        </w:rPr>
        <w:t>hủy công bố cơ sở kinh doanh có tổ chức kệ thuốc</w:t>
      </w:r>
    </w:p>
    <w:p w14:paraId="4E6D2205" w14:textId="49424FB2"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Trong thời hạn 05 (năm) ngày làm việc, kể từ ngày có kết luận của cơ quan có thẩm quyền trong đó</w:t>
      </w:r>
      <w:r w:rsidR="000A4831" w:rsidRPr="00AB6673">
        <w:rPr>
          <w:rFonts w:ascii="Times New Roman" w:eastAsia="Times New Roman" w:hAnsi="Times New Roman" w:cs="Times New Roman"/>
          <w:kern w:val="0"/>
          <w:sz w:val="27"/>
          <w:szCs w:val="27"/>
          <w14:ligatures w14:val="none"/>
        </w:rPr>
        <w:t xml:space="preserve"> có nội dung</w:t>
      </w:r>
      <w:r w:rsidRPr="00AB6673">
        <w:rPr>
          <w:rFonts w:ascii="Times New Roman" w:eastAsia="Times New Roman" w:hAnsi="Times New Roman" w:cs="Times New Roman"/>
          <w:kern w:val="0"/>
          <w:sz w:val="27"/>
          <w:szCs w:val="27"/>
          <w14:ligatures w14:val="none"/>
        </w:rPr>
        <w:t xml:space="preserve"> kiến nghị hủy công bố hoặc nhận được đề nghị hủy công bố liên quan đến các</w:t>
      </w:r>
      <w:r w:rsidR="008944D0" w:rsidRPr="00AB6673">
        <w:rPr>
          <w:rFonts w:ascii="Times New Roman" w:eastAsia="Times New Roman" w:hAnsi="Times New Roman" w:cs="Times New Roman"/>
          <w:kern w:val="0"/>
          <w:sz w:val="27"/>
          <w:szCs w:val="27"/>
          <w14:ligatures w14:val="none"/>
        </w:rPr>
        <w:t xml:space="preserve"> trường hợp qu</w:t>
      </w:r>
      <w:r w:rsidR="0010725A" w:rsidRPr="00AB6673">
        <w:rPr>
          <w:rFonts w:ascii="Times New Roman" w:eastAsia="Times New Roman" w:hAnsi="Times New Roman" w:cs="Times New Roman"/>
          <w:kern w:val="0"/>
          <w:sz w:val="27"/>
          <w:szCs w:val="27"/>
          <w14:ligatures w14:val="none"/>
        </w:rPr>
        <w:t>y định tại Điều 8</w:t>
      </w:r>
      <w:r w:rsidRPr="00AB6673">
        <w:rPr>
          <w:rFonts w:ascii="Times New Roman" w:eastAsia="Times New Roman" w:hAnsi="Times New Roman" w:cs="Times New Roman"/>
          <w:kern w:val="0"/>
          <w:sz w:val="27"/>
          <w:szCs w:val="27"/>
          <w14:ligatures w14:val="none"/>
        </w:rPr>
        <w:t xml:space="preserve"> Thông tư này, Sở Y tế </w:t>
      </w:r>
      <w:r w:rsidR="00E83945" w:rsidRPr="00AB6673">
        <w:rPr>
          <w:rFonts w:ascii="Times New Roman" w:eastAsia="Times New Roman" w:hAnsi="Times New Roman" w:cs="Times New Roman"/>
          <w:kern w:val="0"/>
          <w:sz w:val="27"/>
          <w:szCs w:val="27"/>
          <w14:ligatures w14:val="none"/>
        </w:rPr>
        <w:t xml:space="preserve">ban hành quyết định </w:t>
      </w:r>
      <w:r w:rsidRPr="00AB6673">
        <w:rPr>
          <w:rFonts w:ascii="Times New Roman" w:eastAsia="Times New Roman" w:hAnsi="Times New Roman" w:cs="Times New Roman"/>
          <w:kern w:val="0"/>
          <w:sz w:val="27"/>
          <w:szCs w:val="27"/>
          <w14:ligatures w14:val="none"/>
        </w:rPr>
        <w:t>hủy công bố cơ sở kinh doanh có tổ chức kệ thuốc thuộc thẩm quyền quản lý; trường hợp không hủy công bố, phải có văn trả lời cho tổ chức, cá nhân kiến nghị hủy và nêu rõ lý do.</w:t>
      </w:r>
    </w:p>
    <w:p w14:paraId="4BBF0976"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Trong thời hạn 05 (năm) ngày làm việc, kể từ ngày ban hành quyết định hủy công bố cơ sở kinh doanh có tổ chức kệ thuốc, Sở Y tế có trách nhiệm:</w:t>
      </w:r>
    </w:p>
    <w:p w14:paraId="7ADAC011"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Đăng tải quyết định hủy công bố cơ sở kinh doanh có tổ chức kệ thuốc trên Trang Thông tin điện tử của Sở Y tế và gửi quyết định này đến Bộ Y tế và các Sở Y tế khác trên phạm vi toàn quốc;</w:t>
      </w:r>
    </w:p>
    <w:p w14:paraId="350741F7"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b) Cập nhật thông tin hủy công bố cơ sở kinh doanh có tổ chức kệ thuốc trên Trang Thông tin điện tử của Sở Y tế.</w:t>
      </w:r>
    </w:p>
    <w:p w14:paraId="727A68E2" w14:textId="65886F1C" w:rsidR="00543A9A" w:rsidRPr="00AB6673" w:rsidRDefault="008944D0"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10</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Trách nhiệm của cơ sở có hoạt động dược không thuộc diện cấp Giấy chứng nhận đủ điều kiện kinh doanh dược</w:t>
      </w:r>
    </w:p>
    <w:p w14:paraId="5573FE02" w14:textId="77777777" w:rsidR="00265CA6"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1. </w:t>
      </w:r>
      <w:r w:rsidR="00EB7D1B" w:rsidRPr="00AB6673">
        <w:rPr>
          <w:rFonts w:ascii="Times New Roman" w:eastAsia="Times New Roman" w:hAnsi="Times New Roman" w:cs="Times New Roman"/>
          <w:kern w:val="0"/>
          <w:sz w:val="27"/>
          <w:szCs w:val="27"/>
          <w14:ligatures w14:val="none"/>
        </w:rPr>
        <w:t>Phải có biển hiệu cho các khu vực có hoạt động về dược được đặt ở vị trí dễ quan sát và có kích thước phù hợp để người dân dễ dàng nhận biết</w:t>
      </w:r>
      <w:r w:rsidR="00265CA6" w:rsidRPr="00AB6673">
        <w:rPr>
          <w:rFonts w:ascii="Times New Roman" w:eastAsia="Times New Roman" w:hAnsi="Times New Roman" w:cs="Times New Roman"/>
          <w:kern w:val="0"/>
          <w:sz w:val="27"/>
          <w:szCs w:val="27"/>
          <w14:ligatures w14:val="none"/>
        </w:rPr>
        <w:t xml:space="preserve"> và đáp ứng quy định sau:</w:t>
      </w:r>
    </w:p>
    <w:p w14:paraId="0D809CD9" w14:textId="45C1763E" w:rsidR="00265CA6" w:rsidRPr="00AB6673" w:rsidRDefault="00265CA6"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a) Đối với cơ sở có hoạt động dược không vì mục đích thương mại: Biển hiệu phải có thông tin về hoạt động dược triển khai.</w:t>
      </w:r>
    </w:p>
    <w:p w14:paraId="3032B5FC" w14:textId="1D05705D" w:rsidR="0066469B" w:rsidRPr="00AB6673" w:rsidRDefault="0066469B" w:rsidP="00E67989">
      <w:pPr>
        <w:spacing w:before="120" w:after="0" w:line="240" w:lineRule="auto"/>
        <w:ind w:firstLine="709"/>
        <w:jc w:val="both"/>
        <w:rPr>
          <w:rFonts w:ascii="Calibri" w:eastAsia="Calibri" w:hAnsi="Calibri" w:cs="Calibri"/>
          <w:kern w:val="0"/>
          <w:sz w:val="27"/>
          <w:szCs w:val="27"/>
          <w14:ligatures w14:val="none"/>
        </w:rPr>
      </w:pPr>
      <w:r w:rsidRPr="00AB6673">
        <w:rPr>
          <w:rFonts w:ascii="Times New Roman" w:eastAsia="Times New Roman" w:hAnsi="Times New Roman" w:cs="Times New Roman"/>
          <w:kern w:val="0"/>
          <w:sz w:val="27"/>
          <w:szCs w:val="27"/>
          <w14:ligatures w14:val="none"/>
        </w:rPr>
        <w:t xml:space="preserve">b) Đối với </w:t>
      </w:r>
      <w:r w:rsidRPr="00AB6673">
        <w:rPr>
          <w:rFonts w:ascii="Times New Roman" w:eastAsia="Calibri" w:hAnsi="Times New Roman" w:cs="Times New Roman"/>
          <w:kern w:val="0"/>
          <w:sz w:val="27"/>
          <w:szCs w:val="27"/>
          <w14:ligatures w14:val="none"/>
        </w:rPr>
        <w:t>cơ sở có tổ chức kệ thuốc: Biển hiệu phải có tên và địa chỉ của cơ sở, tên của người chịu trách nhiệm chuyên môn.</w:t>
      </w:r>
      <w:r w:rsidRPr="00AB6673">
        <w:rPr>
          <w:rFonts w:ascii="Calibri" w:eastAsia="Calibri" w:hAnsi="Calibri" w:cs="Calibri"/>
          <w:kern w:val="0"/>
          <w:sz w:val="27"/>
          <w:szCs w:val="27"/>
          <w14:ligatures w14:val="none"/>
        </w:rPr>
        <w:t xml:space="preserve"> </w:t>
      </w:r>
    </w:p>
    <w:p w14:paraId="252A2726" w14:textId="77777777" w:rsidR="0066469B" w:rsidRPr="00AB6673" w:rsidRDefault="0066469B"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c) Đối với cơ sở nuôi trồng, thu hái dược liệu: Biển hiệu phải có tên, địa chỉ cơ sở, phạm vi hoạt động.</w:t>
      </w:r>
    </w:p>
    <w:p w14:paraId="748EED61" w14:textId="04D3BD74" w:rsidR="00265CA6" w:rsidRPr="00AB6673" w:rsidRDefault="0066469B" w:rsidP="00E67989">
      <w:pPr>
        <w:spacing w:before="120" w:after="0" w:line="240" w:lineRule="auto"/>
        <w:ind w:firstLine="709"/>
        <w:jc w:val="both"/>
        <w:rPr>
          <w:rFonts w:ascii="Times New Roman" w:eastAsia="Calibri"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d)</w:t>
      </w:r>
      <w:r w:rsidR="00265CA6" w:rsidRPr="00AB6673">
        <w:rPr>
          <w:rFonts w:ascii="Times New Roman" w:eastAsia="Times New Roman" w:hAnsi="Times New Roman" w:cs="Times New Roman"/>
          <w:kern w:val="0"/>
          <w:sz w:val="27"/>
          <w:szCs w:val="27"/>
          <w14:ligatures w14:val="none"/>
        </w:rPr>
        <w:t xml:space="preserve"> Đối với</w:t>
      </w:r>
      <w:r w:rsidR="00EB7D1B" w:rsidRPr="00AB6673">
        <w:rPr>
          <w:rFonts w:ascii="Times New Roman" w:eastAsia="Times New Roman" w:hAnsi="Times New Roman" w:cs="Times New Roman"/>
          <w:kern w:val="0"/>
          <w:sz w:val="27"/>
          <w:szCs w:val="27"/>
          <w14:ligatures w14:val="none"/>
        </w:rPr>
        <w:t xml:space="preserve"> cơ sở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w:t>
      </w:r>
      <w:r w:rsidR="00265CA6" w:rsidRPr="00AB6673">
        <w:rPr>
          <w:rFonts w:ascii="Times New Roman" w:eastAsia="Times New Roman" w:hAnsi="Times New Roman" w:cs="Times New Roman"/>
          <w:kern w:val="0"/>
          <w:sz w:val="27"/>
          <w:szCs w:val="27"/>
          <w14:ligatures w14:val="none"/>
        </w:rPr>
        <w:t xml:space="preserve">: Biển hiệu </w:t>
      </w:r>
      <w:r w:rsidR="00265CA6" w:rsidRPr="00AB6673">
        <w:rPr>
          <w:rFonts w:ascii="Times New Roman" w:eastAsia="Calibri" w:hAnsi="Times New Roman" w:cs="Times New Roman"/>
          <w:kern w:val="0"/>
          <w:sz w:val="27"/>
          <w:szCs w:val="27"/>
          <w14:ligatures w14:val="none"/>
        </w:rPr>
        <w:t>phải có phạm vi hoạt động, tên của người chịu trách nhiệm chuyên môn.</w:t>
      </w:r>
    </w:p>
    <w:p w14:paraId="28105FAA" w14:textId="63B746BD" w:rsidR="00265CA6" w:rsidRPr="00AB6673" w:rsidRDefault="00265CA6"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Calibri" w:hAnsi="Times New Roman" w:cs="Times New Roman"/>
          <w:kern w:val="0"/>
          <w:sz w:val="27"/>
          <w:szCs w:val="27"/>
          <w14:ligatures w14:val="none"/>
        </w:rPr>
        <w:t xml:space="preserve">Riêng biển hiệu tại nơi bán lẻ thuốc lưu động của </w:t>
      </w:r>
      <w:r w:rsidRPr="00AB6673">
        <w:rPr>
          <w:rFonts w:ascii="Times New Roman" w:eastAsia="Times New Roman" w:hAnsi="Times New Roman" w:cs="Times New Roman"/>
          <w:kern w:val="0"/>
          <w:sz w:val="27"/>
          <w:szCs w:val="27"/>
          <w14:ligatures w14:val="none"/>
        </w:rPr>
        <w:t>cơ sở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 thực hiện theo quy định tại khoản 4 Điều 38 Nghị định 54/2017/NĐ-CP.</w:t>
      </w:r>
    </w:p>
    <w:p w14:paraId="4880F576" w14:textId="1D23A974"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Chịu trách nhiệm về việc đáp ứng và duy trì các điều kiện hoạt động của cơ sở</w:t>
      </w:r>
      <w:r w:rsidR="00E83945" w:rsidRPr="00AB6673">
        <w:rPr>
          <w:rFonts w:ascii="Times New Roman" w:eastAsia="Times New Roman" w:hAnsi="Times New Roman" w:cs="Times New Roman"/>
          <w:kern w:val="0"/>
          <w:sz w:val="27"/>
          <w:szCs w:val="27"/>
          <w14:ligatures w14:val="none"/>
        </w:rPr>
        <w:t xml:space="preserve"> theo quy định tại khoản 2 Điều 35 </w:t>
      </w:r>
      <w:r w:rsidR="00A43A28" w:rsidRPr="00AB6673">
        <w:rPr>
          <w:rFonts w:ascii="Times New Roman" w:eastAsia="Times New Roman" w:hAnsi="Times New Roman" w:cs="Times New Roman"/>
          <w:kern w:val="0"/>
          <w:sz w:val="27"/>
          <w:szCs w:val="27"/>
          <w14:ligatures w14:val="none"/>
        </w:rPr>
        <w:t xml:space="preserve">của </w:t>
      </w:r>
      <w:r w:rsidR="00E83945" w:rsidRPr="00AB6673">
        <w:rPr>
          <w:rFonts w:ascii="Times New Roman" w:eastAsia="Times New Roman" w:hAnsi="Times New Roman" w:cs="Times New Roman"/>
          <w:kern w:val="0"/>
          <w:sz w:val="27"/>
          <w:szCs w:val="27"/>
          <w14:ligatures w14:val="none"/>
        </w:rPr>
        <w:t>Luật</w:t>
      </w:r>
      <w:r w:rsidRPr="00AB6673">
        <w:rPr>
          <w:rFonts w:ascii="Times New Roman" w:eastAsia="Times New Roman" w:hAnsi="Times New Roman" w:cs="Times New Roman"/>
          <w:kern w:val="0"/>
          <w:sz w:val="27"/>
          <w:szCs w:val="27"/>
          <w14:ligatures w14:val="none"/>
        </w:rPr>
        <w:t>, nguồn gốc thuốc và chất lượng thuốc do cơ sở cung ứng.</w:t>
      </w:r>
    </w:p>
    <w:p w14:paraId="71AF2F16" w14:textId="77777777" w:rsidR="004C7B4E" w:rsidRPr="00AB6673" w:rsidRDefault="00543A9A" w:rsidP="00E67989">
      <w:pPr>
        <w:spacing w:after="0" w:line="240" w:lineRule="auto"/>
        <w:ind w:firstLine="706"/>
        <w:jc w:val="center"/>
        <w:rPr>
          <w:rFonts w:ascii="Times New Roman" w:eastAsia="Times New Roman" w:hAnsi="Times New Roman" w:cs="Times New Roman"/>
          <w:b/>
          <w:bCs/>
          <w:kern w:val="0"/>
          <w:sz w:val="27"/>
          <w:szCs w:val="27"/>
          <w14:ligatures w14:val="none"/>
        </w:rPr>
      </w:pPr>
      <w:r w:rsidRPr="00AB6673">
        <w:rPr>
          <w:rFonts w:ascii="Times New Roman" w:eastAsia="Times New Roman" w:hAnsi="Times New Roman" w:cs="Times New Roman"/>
          <w:b/>
          <w:bCs/>
          <w:kern w:val="0"/>
          <w:sz w:val="27"/>
          <w:szCs w:val="27"/>
          <w14:ligatures w14:val="none"/>
        </w:rPr>
        <w:t xml:space="preserve">Chương </w:t>
      </w:r>
      <w:r w:rsidR="000D4259" w:rsidRPr="00AB6673">
        <w:rPr>
          <w:rFonts w:ascii="Times New Roman" w:eastAsia="Times New Roman" w:hAnsi="Times New Roman" w:cs="Times New Roman"/>
          <w:b/>
          <w:bCs/>
          <w:kern w:val="0"/>
          <w:sz w:val="27"/>
          <w:szCs w:val="27"/>
          <w14:ligatures w14:val="none"/>
        </w:rPr>
        <w:t>I</w:t>
      </w:r>
      <w:r w:rsidRPr="00AB6673">
        <w:rPr>
          <w:rFonts w:ascii="Times New Roman" w:eastAsia="Times New Roman" w:hAnsi="Times New Roman" w:cs="Times New Roman"/>
          <w:b/>
          <w:bCs/>
          <w:kern w:val="0"/>
          <w:sz w:val="27"/>
          <w:szCs w:val="27"/>
          <w14:ligatures w14:val="none"/>
        </w:rPr>
        <w:t>V</w:t>
      </w:r>
      <w:r w:rsidRPr="00AB6673">
        <w:rPr>
          <w:rFonts w:ascii="Times New Roman" w:eastAsia="Times New Roman" w:hAnsi="Times New Roman" w:cs="Times New Roman"/>
          <w:b/>
          <w:bCs/>
          <w:kern w:val="0"/>
          <w:sz w:val="27"/>
          <w:szCs w:val="27"/>
          <w14:ligatures w14:val="none"/>
        </w:rPr>
        <w:br/>
        <w:t>BÁN THUỐC THUỘC DANH MỤC THUỐC HẠN CHẾ BÁN LẺ</w:t>
      </w:r>
    </w:p>
    <w:p w14:paraId="16558058" w14:textId="579ABBDA" w:rsidR="00543A9A" w:rsidRPr="00AB6673" w:rsidRDefault="00543A9A" w:rsidP="00E67989">
      <w:pPr>
        <w:spacing w:after="0" w:line="240" w:lineRule="auto"/>
        <w:ind w:firstLine="709"/>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VÀ BÁN THÊM THUỐC TẠI QUẦY THUỐC</w:t>
      </w:r>
    </w:p>
    <w:p w14:paraId="69296697" w14:textId="5374875C"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11</w:t>
      </w:r>
      <w:r w:rsidR="00E35562" w:rsidRPr="00AB6673">
        <w:rPr>
          <w:rFonts w:ascii="Times New Roman" w:eastAsia="Times New Roman" w:hAnsi="Times New Roman" w:cs="Times New Roman"/>
          <w:b/>
          <w:bCs/>
          <w:kern w:val="0"/>
          <w:sz w:val="27"/>
          <w:szCs w:val="27"/>
          <w14:ligatures w14:val="none"/>
        </w:rPr>
        <w:t>.</w:t>
      </w:r>
      <w:r w:rsidRPr="00AB6673">
        <w:rPr>
          <w:rFonts w:ascii="Times New Roman" w:eastAsia="Times New Roman" w:hAnsi="Times New Roman" w:cs="Times New Roman"/>
          <w:b/>
          <w:bCs/>
          <w:kern w:val="0"/>
          <w:sz w:val="27"/>
          <w:szCs w:val="27"/>
          <w14:ligatures w14:val="none"/>
        </w:rPr>
        <w:t xml:space="preserve"> Danh mục thuốc hạn chế bán lẻ</w:t>
      </w:r>
    </w:p>
    <w:p w14:paraId="745198A7"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Thuốc hạn chế bán lẻ là thuốc có yêu cầu giám sát chặt chẽ việc kê đơn, bán thuốc theo đơn và sử dụng để bảo đảm an toàn, hiệu quả, tránh lạm dụng thuốc trong điều trị mà việc lạm dụng thuốc có thể gây ra tình trạng lệ thuộc thuốc hoặc không đáp ứng khi sử dụng thuốc đó hoặc thuốc khác.</w:t>
      </w:r>
    </w:p>
    <w:p w14:paraId="795A2AC9" w14:textId="77777777"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Danh mục thuốc hạn chế bán lẻ được quy định tại Phụ lục III kèm theo Thông tư này.</w:t>
      </w:r>
    </w:p>
    <w:p w14:paraId="7641015F" w14:textId="29B8B573" w:rsidR="00543A9A" w:rsidRPr="00AB6673" w:rsidRDefault="008944D0"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12</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Bán thêm thuốc tại quầy thuốc ở vùng đồng bào dân tộc thiểu số, miền núi, hải đảo, vùng có điều kiện kinh tế - xã hội đặc biệt khó khăn</w:t>
      </w:r>
    </w:p>
    <w:p w14:paraId="36DE9EF6" w14:textId="39193EA0" w:rsidR="00543A9A" w:rsidRPr="00AB6673" w:rsidRDefault="00543A9A"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Căn cứ</w:t>
      </w:r>
      <w:r w:rsidR="00E35562" w:rsidRPr="00AB6673">
        <w:rPr>
          <w:rFonts w:ascii="Times New Roman" w:eastAsia="Times New Roman" w:hAnsi="Times New Roman" w:cs="Times New Roman"/>
          <w:kern w:val="0"/>
          <w:sz w:val="27"/>
          <w:szCs w:val="27"/>
          <w14:ligatures w14:val="none"/>
        </w:rPr>
        <w:t xml:space="preserve"> cơ cấu bệnh tật của địa phương</w:t>
      </w:r>
      <w:r w:rsidRPr="00AB6673">
        <w:rPr>
          <w:rFonts w:ascii="Times New Roman" w:eastAsia="Times New Roman" w:hAnsi="Times New Roman" w:cs="Times New Roman"/>
          <w:kern w:val="0"/>
          <w:sz w:val="27"/>
          <w:szCs w:val="27"/>
          <w14:ligatures w14:val="none"/>
        </w:rPr>
        <w:t>, Sở Y tế có văn bản cho phép quầy thuốc ở vùng đồng bào dân tộc thiểu số, miền núi, hải đảo, vùng có điều kiện kinh tế - xã hội đặc biệt khó khăn bán thêm một số thuốc kê đơn không thuộc Danh mục thuốc thiết yếu.</w:t>
      </w:r>
    </w:p>
    <w:p w14:paraId="2BE42CC7" w14:textId="7BC60AD5" w:rsidR="00543A9A" w:rsidRPr="00AB6673" w:rsidRDefault="000D4259" w:rsidP="0047462D">
      <w:pPr>
        <w:spacing w:before="120" w:after="0" w:line="240" w:lineRule="auto"/>
        <w:ind w:firstLine="709"/>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C</w:t>
      </w:r>
      <w:r w:rsidR="0047462D" w:rsidRPr="00AB6673">
        <w:rPr>
          <w:rFonts w:ascii="Times New Roman" w:eastAsia="Times New Roman" w:hAnsi="Times New Roman" w:cs="Times New Roman"/>
          <w:b/>
          <w:bCs/>
          <w:kern w:val="0"/>
          <w:sz w:val="27"/>
          <w:szCs w:val="27"/>
          <w14:ligatures w14:val="none"/>
        </w:rPr>
        <w:t>hương</w:t>
      </w:r>
      <w:r w:rsidRPr="00AB6673">
        <w:rPr>
          <w:rFonts w:ascii="Times New Roman" w:eastAsia="Times New Roman" w:hAnsi="Times New Roman" w:cs="Times New Roman"/>
          <w:b/>
          <w:bCs/>
          <w:kern w:val="0"/>
          <w:sz w:val="27"/>
          <w:szCs w:val="27"/>
          <w14:ligatures w14:val="none"/>
        </w:rPr>
        <w:t xml:space="preserve"> V</w:t>
      </w:r>
    </w:p>
    <w:p w14:paraId="29EAD424" w14:textId="3A3682EC" w:rsidR="006978ED" w:rsidRPr="00AB6673" w:rsidRDefault="00E35562" w:rsidP="00A43A28">
      <w:pPr>
        <w:spacing w:after="0" w:line="240" w:lineRule="auto"/>
        <w:ind w:firstLine="706"/>
        <w:jc w:val="center"/>
        <w:rPr>
          <w:rFonts w:ascii="Times New Roman" w:eastAsia="Times New Roman" w:hAnsi="Times New Roman" w:cs="Times New Roman"/>
          <w:b/>
          <w:bCs/>
          <w:kern w:val="0"/>
          <w:sz w:val="27"/>
          <w:szCs w:val="27"/>
          <w14:ligatures w14:val="none"/>
        </w:rPr>
      </w:pPr>
      <w:bookmarkStart w:id="1" w:name="_Hlk197952921"/>
      <w:r w:rsidRPr="00AB6673">
        <w:rPr>
          <w:rFonts w:ascii="Times New Roman" w:eastAsia="Times New Roman" w:hAnsi="Times New Roman" w:cs="Times New Roman"/>
          <w:b/>
          <w:bCs/>
          <w:kern w:val="0"/>
          <w:sz w:val="27"/>
          <w:szCs w:val="27"/>
          <w14:ligatures w14:val="none"/>
        </w:rPr>
        <w:t>QUY ĐỊNH VỀ CÁCH THỨC, HÌNH THỨC THÔNG TIN THUỐC VÀ NGƯỜI GIỚI THIỆU THUỐC CỦA CƠ SỞ KINH DOANH DƯỢC</w:t>
      </w:r>
      <w:bookmarkEnd w:id="1"/>
    </w:p>
    <w:p w14:paraId="66DD076E" w14:textId="5BAD7EEB" w:rsidR="000D4259" w:rsidRPr="00AB6673" w:rsidRDefault="000D4259" w:rsidP="00CB1433">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13</w:t>
      </w:r>
      <w:r w:rsidR="00E35562" w:rsidRPr="00AB6673">
        <w:rPr>
          <w:rFonts w:ascii="Times New Roman" w:eastAsia="Times New Roman" w:hAnsi="Times New Roman" w:cs="Times New Roman"/>
          <w:b/>
          <w:bCs/>
          <w:kern w:val="0"/>
          <w:sz w:val="27"/>
          <w:szCs w:val="27"/>
          <w14:ligatures w14:val="none"/>
        </w:rPr>
        <w:t>.</w:t>
      </w:r>
      <w:r w:rsidRPr="00AB6673">
        <w:rPr>
          <w:rFonts w:ascii="Times New Roman" w:eastAsia="Times New Roman" w:hAnsi="Times New Roman" w:cs="Times New Roman"/>
          <w:b/>
          <w:bCs/>
          <w:kern w:val="0"/>
          <w:sz w:val="27"/>
          <w:szCs w:val="27"/>
          <w14:ligatures w14:val="none"/>
        </w:rPr>
        <w:t xml:space="preserve"> Các cách thức thông tin thuốc</w:t>
      </w:r>
    </w:p>
    <w:p w14:paraId="4872FFAC" w14:textId="49F88E29" w:rsidR="000D4259" w:rsidRPr="00AB6673" w:rsidRDefault="000D4259" w:rsidP="00CB1433">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1. Thông tin thuốc</w:t>
      </w:r>
      <w:r w:rsidR="00E67989" w:rsidRPr="00AB6673">
        <w:rPr>
          <w:rFonts w:ascii="Times New Roman" w:eastAsia="Times New Roman" w:hAnsi="Times New Roman" w:cs="Times New Roman"/>
          <w:kern w:val="0"/>
          <w:sz w:val="27"/>
          <w:szCs w:val="27"/>
          <w14:ligatures w14:val="none"/>
        </w:rPr>
        <w:t xml:space="preserve"> của cơ sở kinh doanh dược, văn phòng đại diện của thương nhân nước ngoài hoạt động trong lĩnh vực dược tại Việt Nam, cơ sở đăng ký thuốc</w:t>
      </w:r>
      <w:r w:rsidRPr="00AB6673">
        <w:rPr>
          <w:rFonts w:ascii="Times New Roman" w:eastAsia="Times New Roman" w:hAnsi="Times New Roman" w:cs="Times New Roman"/>
          <w:kern w:val="0"/>
          <w:sz w:val="27"/>
          <w:szCs w:val="27"/>
          <w14:ligatures w14:val="none"/>
        </w:rPr>
        <w:t xml:space="preserve"> cho người hành nghề khám bệnh, chữa bệnh, người hành nghề dược được thực hiện qua các cách thức sau:</w:t>
      </w:r>
    </w:p>
    <w:p w14:paraId="7EC734DC" w14:textId="00CE4710" w:rsidR="000D4259" w:rsidRPr="00AB6673" w:rsidRDefault="000D4259" w:rsidP="00CB1433">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a) </w:t>
      </w:r>
      <w:r w:rsidR="00A36746" w:rsidRPr="00AB6673">
        <w:rPr>
          <w:rFonts w:ascii="Times New Roman" w:eastAsia="Times New Roman" w:hAnsi="Times New Roman" w:cs="Times New Roman"/>
          <w:kern w:val="0"/>
          <w:sz w:val="27"/>
          <w:szCs w:val="27"/>
          <w14:ligatures w14:val="none"/>
        </w:rPr>
        <w:t>T</w:t>
      </w:r>
      <w:r w:rsidRPr="00AB6673">
        <w:rPr>
          <w:rFonts w:ascii="Times New Roman" w:eastAsia="Times New Roman" w:hAnsi="Times New Roman" w:cs="Times New Roman"/>
          <w:kern w:val="0"/>
          <w:sz w:val="27"/>
          <w:szCs w:val="27"/>
          <w14:ligatures w14:val="none"/>
        </w:rPr>
        <w:t>hông qua “Người giới thiệu thuốc”.</w:t>
      </w:r>
    </w:p>
    <w:p w14:paraId="3B43D1C9" w14:textId="77777777" w:rsidR="000D4259" w:rsidRPr="00AB6673" w:rsidRDefault="000D4259" w:rsidP="00CB1433">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b) Phát hành tài liệu thông tin thuốc.</w:t>
      </w:r>
    </w:p>
    <w:p w14:paraId="33D3DB38" w14:textId="77777777" w:rsidR="000D4259" w:rsidRPr="00AB6673" w:rsidRDefault="000D4259" w:rsidP="00CB1433">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c) Hội thảo giới thiệu thuốc.</w:t>
      </w:r>
    </w:p>
    <w:p w14:paraId="10F7ABB2" w14:textId="77777777" w:rsidR="00E35562" w:rsidRPr="00AB6673" w:rsidRDefault="00E35562" w:rsidP="00CB1433">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bookmarkStart w:id="2" w:name="_Hlk197953427"/>
      <w:r w:rsidRPr="00AB6673">
        <w:rPr>
          <w:rFonts w:ascii="Times New Roman" w:eastAsia="Times New Roman" w:hAnsi="Times New Roman" w:cs="Times New Roman"/>
          <w:kern w:val="0"/>
          <w:sz w:val="27"/>
          <w:szCs w:val="27"/>
          <w14:ligatures w14:val="none"/>
        </w:rPr>
        <w:t>2. Thông tin thuốc cho người sử dụng thuốc được thực hiện qua các cách thức sau:</w:t>
      </w:r>
    </w:p>
    <w:p w14:paraId="088298C5" w14:textId="77777777" w:rsidR="00E35562" w:rsidRPr="00AB6673" w:rsidRDefault="00E35562" w:rsidP="00CB1433">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Thông qua tư vấn hướng dẫn sử dụng thuốc của người hành nghề khám bệnh, chữa bệnh; tư vấn của người hành nghề dược là người hoạt động dược lâm sàng, người tư vấn sử dụng thuốc tại cơ sở bán lẻ thuốc;</w:t>
      </w:r>
    </w:p>
    <w:p w14:paraId="152B6D86" w14:textId="77777777" w:rsidR="00E35562" w:rsidRPr="00AB6673" w:rsidRDefault="00E35562" w:rsidP="00CB1433">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b) Thông qua tờ hướng dẫn sử dụng thuốc đã được cơ quan có thẩm quyền phê duyệt;</w:t>
      </w:r>
    </w:p>
    <w:p w14:paraId="3E156ABF" w14:textId="77777777" w:rsidR="00E35562" w:rsidRPr="00AB6673" w:rsidRDefault="00E35562" w:rsidP="00CB1433">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c) Cơ sở kinh doanh dược, văn phòng đại diện của thương nhân nước ngoài hoạt động trong lĩnh vực dược tại Việt Nam, cơ sở đăng ký thuốc phát hành tài liệu thông tin thuốc cho người bệnh, người đại diện của người bệnh để hướng dẫn cách sử dụng thuốc, theo dõi tính an toàn của thuốc.</w:t>
      </w:r>
      <w:bookmarkEnd w:id="2"/>
    </w:p>
    <w:p w14:paraId="2A9AF06F" w14:textId="6FABE6A7" w:rsidR="000D4259" w:rsidRPr="00AB6673" w:rsidRDefault="000D4259" w:rsidP="004C7B4E">
      <w:pPr>
        <w:shd w:val="clear" w:color="auto" w:fill="FFFFFF"/>
        <w:spacing w:before="140" w:after="0" w:line="340" w:lineRule="exact"/>
        <w:ind w:firstLine="706"/>
        <w:jc w:val="both"/>
        <w:rPr>
          <w:rFonts w:ascii="Times New Roman" w:eastAsia="Times New Roman" w:hAnsi="Times New Roman" w:cs="Times New Roman"/>
          <w:b/>
          <w:kern w:val="0"/>
          <w:sz w:val="27"/>
          <w:szCs w:val="27"/>
          <w14:ligatures w14:val="none"/>
        </w:rPr>
      </w:pPr>
      <w:r w:rsidRPr="00AB6673">
        <w:rPr>
          <w:rFonts w:ascii="Times New Roman" w:eastAsia="Times New Roman" w:hAnsi="Times New Roman" w:cs="Times New Roman"/>
          <w:b/>
          <w:kern w:val="0"/>
          <w:sz w:val="27"/>
          <w:szCs w:val="27"/>
          <w14:ligatures w14:val="none"/>
        </w:rPr>
        <w:t>Điều</w:t>
      </w:r>
      <w:r w:rsidR="0010725A" w:rsidRPr="00AB6673">
        <w:rPr>
          <w:rFonts w:ascii="Times New Roman" w:eastAsia="Times New Roman" w:hAnsi="Times New Roman" w:cs="Times New Roman"/>
          <w:b/>
          <w:kern w:val="0"/>
          <w:sz w:val="27"/>
          <w:szCs w:val="27"/>
          <w14:ligatures w14:val="none"/>
        </w:rPr>
        <w:t xml:space="preserve"> 14</w:t>
      </w:r>
      <w:r w:rsidR="00E35562" w:rsidRPr="00AB6673">
        <w:rPr>
          <w:rFonts w:ascii="Times New Roman" w:eastAsia="Times New Roman" w:hAnsi="Times New Roman" w:cs="Times New Roman"/>
          <w:b/>
          <w:kern w:val="0"/>
          <w:sz w:val="27"/>
          <w:szCs w:val="27"/>
          <w14:ligatures w14:val="none"/>
        </w:rPr>
        <w:t>.</w:t>
      </w:r>
      <w:r w:rsidRPr="00AB6673">
        <w:rPr>
          <w:rFonts w:ascii="Times New Roman" w:eastAsia="Times New Roman" w:hAnsi="Times New Roman" w:cs="Times New Roman"/>
          <w:b/>
          <w:kern w:val="0"/>
          <w:sz w:val="27"/>
          <w:szCs w:val="27"/>
          <w14:ligatures w14:val="none"/>
        </w:rPr>
        <w:t xml:space="preserve"> Quy định về </w:t>
      </w:r>
      <w:r w:rsidR="0058018D" w:rsidRPr="00AB6673">
        <w:rPr>
          <w:rFonts w:ascii="Times New Roman" w:eastAsia="Times New Roman" w:hAnsi="Times New Roman" w:cs="Times New Roman"/>
          <w:b/>
          <w:kern w:val="0"/>
          <w:sz w:val="27"/>
          <w:szCs w:val="27"/>
          <w14:ligatures w14:val="none"/>
        </w:rPr>
        <w:t xml:space="preserve">thực hiện </w:t>
      </w:r>
      <w:r w:rsidRPr="00AB6673">
        <w:rPr>
          <w:rFonts w:ascii="Times New Roman" w:eastAsia="Times New Roman" w:hAnsi="Times New Roman" w:cs="Times New Roman"/>
          <w:b/>
          <w:kern w:val="0"/>
          <w:sz w:val="27"/>
          <w:szCs w:val="27"/>
          <w14:ligatures w14:val="none"/>
        </w:rPr>
        <w:t>cách thức thông tin thuốc</w:t>
      </w:r>
    </w:p>
    <w:p w14:paraId="76048F64" w14:textId="77777777" w:rsidR="00E35562" w:rsidRPr="00AB6673" w:rsidRDefault="00E35562" w:rsidP="00E35562">
      <w:pPr>
        <w:shd w:val="clear" w:color="auto" w:fill="FFFFFF"/>
        <w:spacing w:before="140" w:after="0" w:line="340" w:lineRule="exact"/>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Phát hành tài liệu thông tin thuốc:</w:t>
      </w:r>
    </w:p>
    <w:p w14:paraId="27FDF2FB" w14:textId="77777777" w:rsidR="00E35562" w:rsidRPr="00AB6673" w:rsidRDefault="00E35562" w:rsidP="00E35562">
      <w:pPr>
        <w:shd w:val="clear" w:color="auto" w:fill="FFFFFF"/>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Cơ sở kinh doanh dược, văn phòng đại diện của thương nhân nước ngoài hoạt động trong lĩnh vực dược tại Việt Nam, cơ sở đăng ký thuốc xây dựng tài liệu thông tin thuốc phù hợp với đối tượng được thông tin theo quy định tại khoản 5 Điều 76 Luật dược và quy định tại Điều 20, 21 Thông tư này. Trên tài liệu thông tin thuốc phải ghi rõ tên cơ sở phát hành tài liệu.</w:t>
      </w:r>
    </w:p>
    <w:p w14:paraId="545F4034" w14:textId="077401C0" w:rsidR="00E35562" w:rsidRPr="00AB6673" w:rsidRDefault="00E35562" w:rsidP="00E35562">
      <w:pPr>
        <w:shd w:val="clear" w:color="auto" w:fill="FFFFFF"/>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b) Khi thực hiện thông tin thuốc, cơ sở kinh doanh dược, văn phòng đại diện của thương nhân nước ngoài hoạt động trong lĩnh vực dược tại Việt Nam, cơ sở đăng ký thuốc phải phát hành tài liệu thông tin thuốc </w:t>
      </w:r>
      <w:r w:rsidR="001F31E7" w:rsidRPr="00AB6673">
        <w:rPr>
          <w:rFonts w:ascii="Times New Roman" w:eastAsia="Times New Roman" w:hAnsi="Times New Roman" w:cs="Times New Roman"/>
          <w:kern w:val="0"/>
          <w:sz w:val="27"/>
          <w:szCs w:val="27"/>
          <w14:ligatures w14:val="none"/>
        </w:rPr>
        <w:t xml:space="preserve">tới </w:t>
      </w:r>
      <w:r w:rsidRPr="00AB6673">
        <w:rPr>
          <w:rFonts w:ascii="Times New Roman" w:eastAsia="Times New Roman" w:hAnsi="Times New Roman" w:cs="Times New Roman"/>
          <w:kern w:val="0"/>
          <w:sz w:val="27"/>
          <w:szCs w:val="27"/>
          <w14:ligatures w14:val="none"/>
        </w:rPr>
        <w:t>đúng đối tượng được thông tin.</w:t>
      </w:r>
    </w:p>
    <w:p w14:paraId="652EED7F" w14:textId="77777777" w:rsidR="00E35562" w:rsidRPr="00AB6673" w:rsidRDefault="00E35562" w:rsidP="00E35562">
      <w:pPr>
        <w:shd w:val="clear" w:color="auto" w:fill="FFFFFF"/>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c) Cơ sở kinh doanh dược, văn phòng đại diện của thương nhân nước ngoài hoạt động trong lĩnh vực dược tại Việt Nam, cơ sở đăng ký thuốc phải lưu mẫu tài liệu thông tin thuốc và các tài liệu là căn cứ xây dựng tài liệu thông tin thuốc đó tại cơ sở để xuất trình cho cơ quan có thẩm quyền khi được yêu cầu.</w:t>
      </w:r>
    </w:p>
    <w:p w14:paraId="180A5414" w14:textId="77777777" w:rsidR="000D4259" w:rsidRPr="00AB6673" w:rsidRDefault="000D4259" w:rsidP="004C7B4E">
      <w:pPr>
        <w:shd w:val="clear" w:color="auto" w:fill="FFFFFF"/>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Hội thảo giới thiệu thuốc:</w:t>
      </w:r>
    </w:p>
    <w:p w14:paraId="5F483684" w14:textId="104A8015" w:rsidR="000D4259" w:rsidRPr="00AB6673" w:rsidRDefault="000D4259" w:rsidP="004C7B4E">
      <w:pPr>
        <w:shd w:val="clear" w:color="auto" w:fill="FFFFFF"/>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Thuốc chưa có giấy đăng ký lưu hành</w:t>
      </w:r>
      <w:r w:rsidR="003341B3" w:rsidRPr="00AB6673">
        <w:rPr>
          <w:rFonts w:ascii="Times New Roman" w:eastAsia="Times New Roman" w:hAnsi="Times New Roman" w:cs="Times New Roman"/>
          <w:kern w:val="0"/>
          <w:sz w:val="27"/>
          <w:szCs w:val="27"/>
          <w14:ligatures w14:val="none"/>
        </w:rPr>
        <w:t xml:space="preserve"> nhưng đã được cấp phép nhập khẩu</w:t>
      </w:r>
      <w:r w:rsidRPr="00AB6673">
        <w:rPr>
          <w:rFonts w:ascii="Times New Roman" w:eastAsia="Times New Roman" w:hAnsi="Times New Roman" w:cs="Times New Roman"/>
          <w:kern w:val="0"/>
          <w:sz w:val="27"/>
          <w:szCs w:val="27"/>
          <w14:ligatures w14:val="none"/>
        </w:rPr>
        <w:t xml:space="preserve"> chỉ thực hiện thông tin thuốc theo hình thức hội thảo giới thiệu thuốc bởi chính cơ sở nhập khẩu thuốc của Việt Nam hoặc cơ sở kinh doanh dược khác được cơ sở nhập khẩu thuốc ủy quyền.</w:t>
      </w:r>
    </w:p>
    <w:p w14:paraId="70604915" w14:textId="6ADF41E6" w:rsidR="000D4259" w:rsidRPr="00AB6673" w:rsidRDefault="00A36746" w:rsidP="004C7B4E">
      <w:pPr>
        <w:shd w:val="clear" w:color="auto" w:fill="FFFFFF"/>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b</w:t>
      </w:r>
      <w:r w:rsidR="000D4259" w:rsidRPr="00AB6673">
        <w:rPr>
          <w:rFonts w:ascii="Times New Roman" w:eastAsia="Times New Roman" w:hAnsi="Times New Roman" w:cs="Times New Roman"/>
          <w:kern w:val="0"/>
          <w:sz w:val="27"/>
          <w:szCs w:val="27"/>
          <w14:ligatures w14:val="none"/>
        </w:rPr>
        <w:t>) Báo cáo viên trong hội thảo phải là người có trình độ chuyên môn y hoặc dược, có kiến thức, kinh nghiệm chuyên môn đối với loại thuốc được giới thiệu.</w:t>
      </w:r>
    </w:p>
    <w:p w14:paraId="38E09062" w14:textId="5B7FB5FF" w:rsidR="000D4259" w:rsidRPr="00AB6673" w:rsidRDefault="00A36746" w:rsidP="004C7B4E">
      <w:pPr>
        <w:shd w:val="clear" w:color="auto" w:fill="FFFFFF"/>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c</w:t>
      </w:r>
      <w:r w:rsidR="000D4259" w:rsidRPr="00AB6673">
        <w:rPr>
          <w:rFonts w:ascii="Times New Roman" w:eastAsia="Times New Roman" w:hAnsi="Times New Roman" w:cs="Times New Roman"/>
          <w:kern w:val="0"/>
          <w:sz w:val="27"/>
          <w:szCs w:val="27"/>
          <w14:ligatures w14:val="none"/>
        </w:rPr>
        <w:t>) Cơ sở tổ chức hội thảo giới thiệu thuố</w:t>
      </w:r>
      <w:r w:rsidR="00E67989" w:rsidRPr="00AB6673">
        <w:rPr>
          <w:rFonts w:ascii="Times New Roman" w:eastAsia="Times New Roman" w:hAnsi="Times New Roman" w:cs="Times New Roman"/>
          <w:kern w:val="0"/>
          <w:sz w:val="27"/>
          <w:szCs w:val="27"/>
          <w14:ligatures w14:val="none"/>
        </w:rPr>
        <w:t xml:space="preserve">c phải đảm bảo thông tin thuốc </w:t>
      </w:r>
      <w:r w:rsidR="000D4259" w:rsidRPr="00AB6673">
        <w:rPr>
          <w:rFonts w:ascii="Times New Roman" w:eastAsia="Times New Roman" w:hAnsi="Times New Roman" w:cs="Times New Roman"/>
          <w:kern w:val="0"/>
          <w:sz w:val="27"/>
          <w:szCs w:val="27"/>
          <w14:ligatures w14:val="none"/>
        </w:rPr>
        <w:t>đúng đối tượng theo quy định, phải lưu giữ các tài liệu liên quan đến hội thảo giới thiệu thuốc để xuất trình cho cơ quan có thẩm quyền khi được yêu cầu.</w:t>
      </w:r>
    </w:p>
    <w:p w14:paraId="4E260429" w14:textId="77777777" w:rsidR="00E35562" w:rsidRPr="00AB6673" w:rsidRDefault="00E35562" w:rsidP="00E35562">
      <w:pPr>
        <w:shd w:val="clear" w:color="auto" w:fill="FFFFFF"/>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d) Trước khi tiến hành thông tin thuốc theo hình thức hội thảo giới thiệu thuốc ít nhất 02 (hai) ngày làm việc, cơ sở tổ chức hội thảo phải có văn bản thông báo cho Sở Y tế nơi tổ chức về chương trình hội thảo, các bài báo cáo sử dụng tại hội thảo, thành phần tham dự hội thảo, thời gian và địa điểm tổ chức hội thảo giới thiệu thuốc.</w:t>
      </w:r>
    </w:p>
    <w:p w14:paraId="098FA223" w14:textId="20583D81" w:rsidR="00543A9A" w:rsidRPr="00AB6673" w:rsidRDefault="00543A9A" w:rsidP="004C7B4E">
      <w:pPr>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15</w:t>
      </w:r>
      <w:r w:rsidR="00E35562" w:rsidRPr="00AB6673">
        <w:rPr>
          <w:rFonts w:ascii="Times New Roman" w:eastAsia="Times New Roman" w:hAnsi="Times New Roman" w:cs="Times New Roman"/>
          <w:b/>
          <w:bCs/>
          <w:kern w:val="0"/>
          <w:sz w:val="27"/>
          <w:szCs w:val="27"/>
          <w14:ligatures w14:val="none"/>
        </w:rPr>
        <w:t>.</w:t>
      </w:r>
      <w:r w:rsidRPr="00AB6673">
        <w:rPr>
          <w:rFonts w:ascii="Times New Roman" w:eastAsia="Times New Roman" w:hAnsi="Times New Roman" w:cs="Times New Roman"/>
          <w:b/>
          <w:bCs/>
          <w:kern w:val="0"/>
          <w:sz w:val="27"/>
          <w:szCs w:val="27"/>
          <w14:ligatures w14:val="none"/>
        </w:rPr>
        <w:t xml:space="preserve"> Yêu cầu đối với người giới thiệu thuốc</w:t>
      </w:r>
    </w:p>
    <w:p w14:paraId="1DC2C8BC" w14:textId="77777777" w:rsidR="000D4259" w:rsidRPr="00AB6673" w:rsidRDefault="000D4259" w:rsidP="004C7B4E">
      <w:pPr>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Người giới thiệu thuốc là người được cơ sở kinh doanh dược tuyển dụng và được người đứng đầu của chính cơ sở cấp thẻ “Người giới thiệu thuốc” để thông tin thuốc cho người hành nghề khám bệnh, chữa bệnh, người hành nghề dược.</w:t>
      </w:r>
    </w:p>
    <w:p w14:paraId="549B867F" w14:textId="77777777" w:rsidR="000D4259" w:rsidRPr="00AB6673" w:rsidRDefault="000D4259" w:rsidP="004C7B4E">
      <w:pPr>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Người giới thiệu thuốc phải đáp ứng các yêu cầu sau đây:</w:t>
      </w:r>
    </w:p>
    <w:p w14:paraId="6D83AACC" w14:textId="77777777" w:rsidR="000D4259" w:rsidRPr="00AB6673" w:rsidRDefault="000D4259" w:rsidP="004C7B4E">
      <w:pPr>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Là người có trình độ cao đẳng chuyên ngành y, dược trở lên;</w:t>
      </w:r>
    </w:p>
    <w:p w14:paraId="6F3C4D31" w14:textId="77777777" w:rsidR="000D4259" w:rsidRPr="00AB6673" w:rsidRDefault="000D4259" w:rsidP="004C7B4E">
      <w:pPr>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b) Được cơ sở kinh doanh dược tuyển dụng và huấn luyện, đào tạo về kỹ năng, nghiệp vụ chuyên môn liên quan đến hoạt động giới thiệu thuốc và văn bản quy phạm pháp luật về dược.</w:t>
      </w:r>
    </w:p>
    <w:p w14:paraId="776A3F04" w14:textId="77777777" w:rsidR="000D4259" w:rsidRPr="00AB6673" w:rsidRDefault="000D4259" w:rsidP="004C7B4E">
      <w:pPr>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3. Các trường hợp sau đây không được tuyển dụng làm người giới thiệu thuốc:</w:t>
      </w:r>
    </w:p>
    <w:p w14:paraId="42008426" w14:textId="77777777" w:rsidR="000D4259" w:rsidRPr="00AB6673" w:rsidRDefault="000D4259" w:rsidP="004C7B4E">
      <w:pPr>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Người đang trong thời gian bị truy cứu trách nhiệm hình sự, đang chấp hành bản án, quyết định của Tòa án; trong thời gian bị cấm hành nghề, cấm làm công việc liên quan đến hoạt động dược theo bản án, quyết định của Tòa án;</w:t>
      </w:r>
    </w:p>
    <w:p w14:paraId="28DA7DD9" w14:textId="77777777" w:rsidR="000D4259" w:rsidRPr="00AB6673" w:rsidRDefault="000D4259" w:rsidP="004C7B4E">
      <w:pPr>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b) Người bị </w:t>
      </w:r>
      <w:r w:rsidRPr="00AB6673">
        <w:rPr>
          <w:rFonts w:ascii="TimesNewRomanPSMT" w:eastAsia="Times New Roman" w:hAnsi="TimesNewRomanPSMT" w:cs="Times New Roman"/>
          <w:kern w:val="0"/>
          <w:sz w:val="27"/>
          <w:szCs w:val="27"/>
          <w14:ligatures w14:val="none"/>
        </w:rPr>
        <w:t xml:space="preserve">mất năng lực hành vi dân sự hoặc có khó khăn trong nhận thức, làm chủ hành vi hoặc </w:t>
      </w:r>
      <w:r w:rsidRPr="00AB6673">
        <w:rPr>
          <w:rFonts w:ascii="Times New Roman" w:eastAsia="Times New Roman" w:hAnsi="Times New Roman" w:cs="Times New Roman"/>
          <w:kern w:val="0"/>
          <w:sz w:val="27"/>
          <w:szCs w:val="27"/>
          <w14:ligatures w14:val="none"/>
        </w:rPr>
        <w:t>hạn chế năng lực hành vi dân sự.</w:t>
      </w:r>
    </w:p>
    <w:p w14:paraId="0A32D646" w14:textId="171F3A94" w:rsidR="00543A9A" w:rsidRPr="00AB6673" w:rsidRDefault="000D4259" w:rsidP="004C7B4E">
      <w:pPr>
        <w:spacing w:before="14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16</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Trách nhiệm của người giới thiệu thuốc</w:t>
      </w:r>
    </w:p>
    <w:p w14:paraId="0DADB6F7" w14:textId="77777777"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Phải đeo thẻ "Người giới thiệu thuốc" do cơ sở kinh doanh dược cấp và tuân thủ nội quy do cơ sở khám bệnh, chữa bệnh ban hành theo quy định tại khoản 2 Điều 19 Thông tư này khi hoạt động giới thiệu thuốc. Người giới thiệu thuốc chỉ được thực hiện giới thiệu thuốc khi có sự đồng ý của người hành nghề khám bệnh, chữa bệnh, người hành nghề dược.</w:t>
      </w:r>
    </w:p>
    <w:p w14:paraId="5C50E863" w14:textId="1965E0FA" w:rsidR="000D4259" w:rsidRPr="00AB6673" w:rsidRDefault="00E35562"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Giới thiệu những thuốc đã có giấy phép lưu hành ở Việt Nam theo đúng danh mục thuốc đã được cơ sở kinh doanh dược phân công và chỉ được cung cấp những thông tin về thuốc ghi trên nhãn, tờ hướng dẫn sử dụng thuốc đã được cấp phép lưu hành và các tài liệu khác quy định tại khoản 3 Điều 76</w:t>
      </w:r>
      <w:r w:rsidR="00CB1433" w:rsidRPr="00AB6673">
        <w:rPr>
          <w:rFonts w:ascii="Times New Roman" w:eastAsia="Times New Roman" w:hAnsi="Times New Roman" w:cs="Times New Roman"/>
          <w:kern w:val="0"/>
          <w:sz w:val="27"/>
          <w:szCs w:val="27"/>
          <w14:ligatures w14:val="none"/>
        </w:rPr>
        <w:t xml:space="preserve"> của</w:t>
      </w:r>
      <w:r w:rsidRPr="00AB6673">
        <w:rPr>
          <w:rFonts w:ascii="Times New Roman" w:eastAsia="Times New Roman" w:hAnsi="Times New Roman" w:cs="Times New Roman"/>
          <w:kern w:val="0"/>
          <w:sz w:val="27"/>
          <w:szCs w:val="27"/>
          <w14:ligatures w14:val="none"/>
        </w:rPr>
        <w:t xml:space="preserve"> Luật</w:t>
      </w:r>
      <w:r w:rsidR="000D4259" w:rsidRPr="00AB6673">
        <w:rPr>
          <w:rFonts w:ascii="Times New Roman" w:eastAsia="Times New Roman" w:hAnsi="Times New Roman" w:cs="Times New Roman"/>
          <w:kern w:val="0"/>
          <w:sz w:val="27"/>
          <w:szCs w:val="27"/>
          <w14:ligatures w14:val="none"/>
        </w:rPr>
        <w:t>.</w:t>
      </w:r>
    </w:p>
    <w:p w14:paraId="26F002D2" w14:textId="77777777"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3. Xuất trình tài liệu pháp lý chứng minh nội dung thông tin thuốc hợp lệ theo quy định khi có yêu cầu của người đứng đầu cơ sở khám bệnh, chữa bệnh hoặc người hành nghề khám bệnh, chữa bệnh, người hành nghề dược.</w:t>
      </w:r>
    </w:p>
    <w:p w14:paraId="60A8F87F" w14:textId="77777777"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4. Thu thập các báo cáo về phản ứng có hại của thuốc, các báo cáo có liên quan đến chất lượng của thuốc trong quá trình giới thiệu thuốc để cơ sở kinh doanh dược kịp thời tổng hợp và báo cáo về cơ quan có thẩm quyền của Bộ Y tế theo Hướng dẫn quốc gia về cảnh giác dược do Bộ Y tế ban hành.</w:t>
      </w:r>
    </w:p>
    <w:p w14:paraId="4D52018B" w14:textId="77777777"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5. Không được thực hiện các hành vi sau đây:</w:t>
      </w:r>
    </w:p>
    <w:p w14:paraId="760D2B1E" w14:textId="21945591"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Giới thiệu thuốc không được cơ sở kinh doanh dược phân công giới thiệu;</w:t>
      </w:r>
    </w:p>
    <w:p w14:paraId="723C11F6" w14:textId="40CCAD51"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b) Sử dụng lợi ích vật chất dưới mọi hình thức để tác động đến người hành nghề khám bệnh, chữa bệnh, người hành nghề dược, người sử dụng thuốc để thúc đẩy việc kê đơn, mua bán, sử dụng thuốc;</w:t>
      </w:r>
    </w:p>
    <w:p w14:paraId="0589F226" w14:textId="168B197E"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c) Giới thiệu, cung cấp thông tin thuốc không phù hợp với các tài liệu quy định tại khoản 3 Điều 76 Luật dược;</w:t>
      </w:r>
    </w:p>
    <w:p w14:paraId="181B3EF3" w14:textId="7FA5E92A"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d) So sánh, giới thiệu thuốc của cơ sở mình tốt hơn thuốc của cơ sở khác mà không có tài liệu khoa học đã được cơ quan có thẩm quyền phê duyệt kèm theo để chứng minh;</w:t>
      </w:r>
    </w:p>
    <w:p w14:paraId="684AAB05" w14:textId="6F5D5FF9"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đ) Giới thiệu sản phẩm không phải là thuốc;</w:t>
      </w:r>
    </w:p>
    <w:p w14:paraId="138FC83E" w14:textId="37DBCF49"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e) Có hoạt động liên quan đến việc mua, bán, ký gửi thuốc với người hành nghề khám bệnh, chữa bệnh;</w:t>
      </w:r>
    </w:p>
    <w:p w14:paraId="0E01BBCF" w14:textId="632EE723" w:rsidR="000D4259" w:rsidRPr="00AB6673" w:rsidRDefault="000D4259"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g) Tiếp cận người bệnh, hồ sơ bệnh án, đơn thuốc, thảo luận hoặc yêu cầu cung cấp thông tin liên liên quan đến người bệnh;</w:t>
      </w:r>
    </w:p>
    <w:p w14:paraId="738E9A09" w14:textId="54843950" w:rsidR="000D4259" w:rsidRPr="00AB6673" w:rsidRDefault="000D4259" w:rsidP="0047462D">
      <w:pPr>
        <w:spacing w:before="120" w:after="0" w:line="240" w:lineRule="auto"/>
        <w:ind w:firstLine="706"/>
        <w:jc w:val="both"/>
        <w:rPr>
          <w:rFonts w:ascii="Times New Roman" w:eastAsia="Times New Roman" w:hAnsi="Times New Roman" w:cs="Times New Roman"/>
          <w:strike/>
          <w:kern w:val="0"/>
          <w:sz w:val="27"/>
          <w:szCs w:val="27"/>
          <w14:ligatures w14:val="none"/>
        </w:rPr>
      </w:pPr>
      <w:r w:rsidRPr="00AB6673">
        <w:rPr>
          <w:rFonts w:ascii="Times New Roman" w:eastAsia="Times New Roman" w:hAnsi="Times New Roman" w:cs="Times New Roman"/>
          <w:kern w:val="0"/>
          <w:sz w:val="27"/>
          <w:szCs w:val="27"/>
          <w14:ligatures w14:val="none"/>
        </w:rPr>
        <w:t>h) Phát hành tài liệu thông tin thuốc không đúng đối tượng.</w:t>
      </w:r>
    </w:p>
    <w:p w14:paraId="5144E317" w14:textId="0173BA9B" w:rsidR="00543A9A" w:rsidRPr="00AB6673" w:rsidRDefault="008944D0"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17</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Trách nhiệm của người đứng đầu cơ sở kinh doanh dược có người giới thiệu thuốc</w:t>
      </w:r>
    </w:p>
    <w:p w14:paraId="5AC8D64D" w14:textId="77777777" w:rsidR="00543A9A" w:rsidRPr="00AB6673" w:rsidRDefault="00543A9A"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Chịu trách nhiệm về hoạt động và thông tin về thuốc do Người giới thiệu thuốc của cơ sở kinh doanh dược thực hiện.</w:t>
      </w:r>
    </w:p>
    <w:p w14:paraId="2404D0C0"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Đào tạo, tập huấn cho người được cơ sở tuyển dụng làm nhiệm vụ Người giới thiệu thuốc đáp ứng yêu cầu tại khoản 2 Điều 15 Thông tư này.</w:t>
      </w:r>
    </w:p>
    <w:p w14:paraId="67C92433"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3. Cung cấp cho người giới thiệu thuốc đầy đủ giấy tờ pháp lý, tài liệu chuyên môn kỹ thuật để đảm bảo việc thông tin thuốc của người giới thiệu thuốc hợp lệ theo quy định tại Thông tư này.</w:t>
      </w:r>
    </w:p>
    <w:p w14:paraId="2A7E9930"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4. Cấp thẻ “Người giới thiệu thuốc” theo Mẫu số 06 quy định tại Phụ lục I kèm theo Thông tư này cho người của cơ sở đáp ứng quy định tại khoản 2 Điều 15 Thông tư này.</w:t>
      </w:r>
    </w:p>
    <w:p w14:paraId="4E3B4F9D" w14:textId="63B501C1" w:rsidR="00543A9A" w:rsidRPr="00AB6673" w:rsidRDefault="00543A9A"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5. Chậm nhất 07 (bảy) ngày làm việc, kể từ ngày cấp thẻ, cơ sở kinh doanh dược phải gửi danh sách người được cấp thẻ “Người </w:t>
      </w:r>
      <w:r w:rsidR="00940A90" w:rsidRPr="00AB6673">
        <w:rPr>
          <w:rFonts w:ascii="Times New Roman" w:eastAsia="Times New Roman" w:hAnsi="Times New Roman" w:cs="Times New Roman"/>
          <w:kern w:val="0"/>
          <w:sz w:val="27"/>
          <w:szCs w:val="27"/>
          <w14:ligatures w14:val="none"/>
        </w:rPr>
        <w:t>giới thiệu thuốc” theo Mẫu số 07</w:t>
      </w:r>
      <w:r w:rsidRPr="00AB6673">
        <w:rPr>
          <w:rFonts w:ascii="Times New Roman" w:eastAsia="Times New Roman" w:hAnsi="Times New Roman" w:cs="Times New Roman"/>
          <w:kern w:val="0"/>
          <w:sz w:val="27"/>
          <w:szCs w:val="27"/>
          <w14:ligatures w14:val="none"/>
        </w:rPr>
        <w:t xml:space="preserve"> quy định tại Phụ lục I kèm theo Thông tư này kèm theo tập tin điện tử hoặc cập nhật trực tuyến danh sách người được cấp thẻ “Người giới thiệu thuốc” theo hướng dẫn của Sở Y tế đến Sở Y tế nơi người giới thiệu thuốc thực hiện hoạt động giới thiệu thuốc.</w:t>
      </w:r>
    </w:p>
    <w:p w14:paraId="546A0796" w14:textId="77777777"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Trường hợp có bổ sung, thay đổi về người giới thiệu thuốc, cơ sở kinh doanh dược phải thực hiện cấp bổ sung, thay đổi thẻ “Người giới thiệu thuốc” và cập nhật danh sách bổ sung, thay đổi người giới thiệu thuốc theo đúng trình tự cấp lần đầu.</w:t>
      </w:r>
    </w:p>
    <w:p w14:paraId="02B1DF43" w14:textId="77777777"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6. Thu hồi thẻ “Người giới thiệu thuốc” đã cấp trong các trường hợp sau đây:</w:t>
      </w:r>
    </w:p>
    <w:p w14:paraId="7CCEB1AD" w14:textId="77777777"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Người giới thiệu thuốc chấm dứt hợp đồng lao động với cơ sở kinh doanh dược;</w:t>
      </w:r>
    </w:p>
    <w:p w14:paraId="20833DBA" w14:textId="06D6C3E1" w:rsidR="00543A9A" w:rsidRPr="00AB6673" w:rsidRDefault="00797867"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b) Người giới thiệu thuốc ngưng</w:t>
      </w:r>
      <w:r w:rsidR="00543A9A" w:rsidRPr="00AB6673">
        <w:rPr>
          <w:rFonts w:ascii="Times New Roman" w:eastAsia="Times New Roman" w:hAnsi="Times New Roman" w:cs="Times New Roman"/>
          <w:kern w:val="0"/>
          <w:sz w:val="27"/>
          <w:szCs w:val="27"/>
          <w14:ligatures w14:val="none"/>
        </w:rPr>
        <w:t xml:space="preserve"> nhiệm vụ giới thiệu thuốc;</w:t>
      </w:r>
    </w:p>
    <w:p w14:paraId="373B5BD1" w14:textId="77777777" w:rsidR="00E35562" w:rsidRPr="00AB6673" w:rsidRDefault="00E35562" w:rsidP="00E35562">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c) Người giới thiệu thuốc sau khi được cấp thẻ thuộc một trong các trường hợp quy định tại khoản 3 Điều 15 Thông tư này;</w:t>
      </w:r>
    </w:p>
    <w:p w14:paraId="7B3E2602" w14:textId="77777777" w:rsidR="00E35562" w:rsidRPr="00AB6673" w:rsidRDefault="00E35562" w:rsidP="00E35562">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d) Người giới thiệu thuốc vi phạm một trong các hành vi quy định tại khoản 5 Điều 16 Thông tư này.</w:t>
      </w:r>
    </w:p>
    <w:p w14:paraId="4121461D" w14:textId="090D6E87"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7. Trong thời hạn tối đa 07 (bảy) ngày làm việc, kể từ ngày thu hồi thẻ, cơ sở kinh doanh dược phải gửi danh sách người bị thu hồi thẻ “Người </w:t>
      </w:r>
      <w:r w:rsidR="00940A90" w:rsidRPr="00AB6673">
        <w:rPr>
          <w:rFonts w:ascii="Times New Roman" w:eastAsia="Times New Roman" w:hAnsi="Times New Roman" w:cs="Times New Roman"/>
          <w:kern w:val="0"/>
          <w:sz w:val="27"/>
          <w:szCs w:val="27"/>
          <w14:ligatures w14:val="none"/>
        </w:rPr>
        <w:t>giới thiệu thuốc” theo Mẫu số 08</w:t>
      </w:r>
      <w:r w:rsidRPr="00AB6673">
        <w:rPr>
          <w:rFonts w:ascii="Times New Roman" w:eastAsia="Times New Roman" w:hAnsi="Times New Roman" w:cs="Times New Roman"/>
          <w:kern w:val="0"/>
          <w:sz w:val="27"/>
          <w:szCs w:val="27"/>
          <w14:ligatures w14:val="none"/>
        </w:rPr>
        <w:t xml:space="preserve"> quy định tại Phụ lục I kèm theo Thông tư này kèm theo tập tin điện tử hoặc cập nhật trực tuyến danh sách người bị thu hồi thẻ “Người giới thiệu thuốc” theo hướng dẫn của Sở Y tế đến Sở Y tế nơi người giới thiệu thuốc thực hiện hoạt động giới thiệu thuốc.</w:t>
      </w:r>
    </w:p>
    <w:p w14:paraId="348BA5EB" w14:textId="77777777" w:rsidR="00543A9A" w:rsidRPr="00AB6673" w:rsidRDefault="00543A9A"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8. Không cấp lại thẻ “Người giới thiệu thuốc” trong thời hạn ít nhất 12 (mười hai) tháng, kể từ ngày thu hồi thẻ cho người của cơ sở đã bị thu hồi thẻ thuộc trường hợp quy định tại điểm d khoản 6 Điều này.</w:t>
      </w:r>
    </w:p>
    <w:p w14:paraId="6C690AF9" w14:textId="0D1043FD" w:rsidR="00543A9A" w:rsidRPr="00AB6673" w:rsidRDefault="000D4259" w:rsidP="0047462D">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18</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Trách nhiệm của người đứng đầu cơ sở khám bệnh, chữa bệnh khi có người giới thiệu thuốc hoạt động</w:t>
      </w:r>
    </w:p>
    <w:p w14:paraId="749B97A3"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1. Chỉ cho phép những người có thẻ “Người giới thiệu thuốc” thực hiện tại cơ sở các hoạt động giới thiệu thuốc và </w:t>
      </w:r>
      <w:bookmarkStart w:id="3" w:name="_Hlk197954445"/>
      <w:r w:rsidRPr="00AB6673">
        <w:rPr>
          <w:rFonts w:ascii="Times New Roman" w:eastAsia="Times New Roman" w:hAnsi="Times New Roman" w:cs="Times New Roman"/>
          <w:kern w:val="0"/>
          <w:sz w:val="27"/>
          <w:szCs w:val="27"/>
          <w14:ligatures w14:val="none"/>
        </w:rPr>
        <w:t>phát hành những tài liệu thông tin thuốc đáp ứng quy định của pháp luật có liên quan</w:t>
      </w:r>
      <w:bookmarkEnd w:id="3"/>
      <w:r w:rsidRPr="00AB6673">
        <w:rPr>
          <w:rFonts w:ascii="Times New Roman" w:eastAsia="Times New Roman" w:hAnsi="Times New Roman" w:cs="Times New Roman"/>
          <w:kern w:val="0"/>
          <w:sz w:val="27"/>
          <w:szCs w:val="27"/>
          <w14:ligatures w14:val="none"/>
        </w:rPr>
        <w:t>.</w:t>
      </w:r>
    </w:p>
    <w:p w14:paraId="101538FC"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Ban hành và tổ chức thực hiện nội quy quy định cụ thể về thành phần, địa điểm, thời gian tổ chức việc thông tin thuốc cho người hành nghề khám bệnh, chữa bệnh và quy định khác có liên quan để người giới thiệu thuốc thực hiện hoạt động giới thiệu thuốc tại cơ sở bảo đảm tuân thủ quy định về giới thiệu thuốc tại Thông tư này.</w:t>
      </w:r>
    </w:p>
    <w:p w14:paraId="1937DD43"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3. Có biện pháp để ngăn chặn hành vi kê đơn, hướng dẫn sử dụng thuốc của người hành nghề khám bệnh, chữa bệnh của chính cơ sở vì mục đích lợi nhuận do bị tác động bằng vật chất, tài chính hoặc bất kỳ hình thức nào khác của người giới thiệu thuốc.</w:t>
      </w:r>
    </w:p>
    <w:p w14:paraId="0F301248"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4. Đình chỉ ngay hoạt động của người giới thiệu thuốc trong phạm vi cơ sở mình khi phát hiện người giới thiệu thuốc không thực hiện đúng trách nhiệm của người giới thiệu thuốc quy định tại Điều 16 Thông tư này.</w:t>
      </w:r>
    </w:p>
    <w:p w14:paraId="28EF8D41" w14:textId="0D666A1B" w:rsidR="00543A9A" w:rsidRPr="00AB6673" w:rsidRDefault="008944D0" w:rsidP="0047462D">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19</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Trách nhiệm của Sở Y tế nơi có người giới thiệu thực hiện hoạt </w:t>
      </w:r>
      <w:r w:rsidR="00797867" w:rsidRPr="00AB6673">
        <w:rPr>
          <w:rFonts w:ascii="Times New Roman" w:eastAsia="Times New Roman" w:hAnsi="Times New Roman" w:cs="Times New Roman"/>
          <w:b/>
          <w:bCs/>
          <w:kern w:val="0"/>
          <w:sz w:val="27"/>
          <w:szCs w:val="27"/>
          <w14:ligatures w14:val="none"/>
        </w:rPr>
        <w:t xml:space="preserve">động </w:t>
      </w:r>
      <w:r w:rsidR="00543A9A" w:rsidRPr="00AB6673">
        <w:rPr>
          <w:rFonts w:ascii="Times New Roman" w:eastAsia="Times New Roman" w:hAnsi="Times New Roman" w:cs="Times New Roman"/>
          <w:b/>
          <w:bCs/>
          <w:kern w:val="0"/>
          <w:sz w:val="27"/>
          <w:szCs w:val="27"/>
          <w14:ligatures w14:val="none"/>
        </w:rPr>
        <w:t>giới thiệu thuốc</w:t>
      </w:r>
    </w:p>
    <w:p w14:paraId="694AACB7"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1. Công bố hoặc hủy công bố danh sách người được cấp thẻ “Người giới thiệu thuốc” trên Trang Thông tin điện tử của Sở Y tế trong thời hạn 07 (bảy) ngày làm việc, </w:t>
      </w:r>
      <w:r w:rsidRPr="00AB6673">
        <w:rPr>
          <w:rFonts w:ascii="Times New Roman" w:eastAsia="Times New Roman" w:hAnsi="Times New Roman" w:cs="Times New Roman"/>
          <w:kern w:val="0"/>
          <w:sz w:val="27"/>
          <w:szCs w:val="27"/>
          <w14:ligatures w14:val="none"/>
        </w:rPr>
        <w:lastRenderedPageBreak/>
        <w:t>kể từ khi nhận được danh sách người được cấp hoặc người bị thu hồi thẻ “Người giới thiệu thuốc” do cơ sở kinh doanh dược cung cấp theo quy định tại khoản 5 hoặc khoản 7 Điều 17 Thông tư này.</w:t>
      </w:r>
    </w:p>
    <w:p w14:paraId="70D0DB1E"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Chỉ đạo cơ sở khám bệnh, chữa bệnh trên phạm vi địa bàn thực hiện đầy đủ và đúng trách nhiệm của người đứng đầu cơ sở khám bệnh, chữa bệnh quy định tại Điều 19 Thông tư này khi có người giới thiệu thuốc hoạt động.</w:t>
      </w:r>
    </w:p>
    <w:p w14:paraId="17730AA8" w14:textId="77777777" w:rsidR="00E35562" w:rsidRPr="00AB6673" w:rsidRDefault="00E35562" w:rsidP="00E3556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3. Kiểm tra, thanh tra hoạt động giới thiệu thuốc; xử lý vi phạm người giới thiệu thuốc và cơ sở kinh doanh dược có người giới thiệu thuốc hoạt động trên địa bàn bảo đảm tuân thủ đúng quy định về giới thiệu thuốc tại Thông tư này.</w:t>
      </w:r>
    </w:p>
    <w:p w14:paraId="7D028AEB" w14:textId="4151E23E" w:rsidR="00905DA2" w:rsidRPr="00AB6673" w:rsidRDefault="00D51FB2" w:rsidP="00905DA2">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20</w:t>
      </w:r>
      <w:r w:rsidR="00E35562" w:rsidRPr="00AB6673">
        <w:rPr>
          <w:rFonts w:ascii="Times New Roman" w:eastAsia="Times New Roman" w:hAnsi="Times New Roman" w:cs="Times New Roman"/>
          <w:b/>
          <w:bCs/>
          <w:kern w:val="0"/>
          <w:sz w:val="27"/>
          <w:szCs w:val="27"/>
          <w14:ligatures w14:val="none"/>
        </w:rPr>
        <w:t>.</w:t>
      </w:r>
      <w:r w:rsidR="000E44BC" w:rsidRPr="00AB6673">
        <w:rPr>
          <w:rFonts w:ascii="Times New Roman" w:eastAsia="Times New Roman" w:hAnsi="Times New Roman" w:cs="Times New Roman"/>
          <w:b/>
          <w:bCs/>
          <w:kern w:val="0"/>
          <w:sz w:val="27"/>
          <w:szCs w:val="27"/>
          <w14:ligatures w14:val="none"/>
        </w:rPr>
        <w:t xml:space="preserve"> Quy định</w:t>
      </w:r>
      <w:r w:rsidRPr="00AB6673">
        <w:rPr>
          <w:rFonts w:ascii="Times New Roman" w:eastAsia="Times New Roman" w:hAnsi="Times New Roman" w:cs="Times New Roman"/>
          <w:b/>
          <w:bCs/>
          <w:kern w:val="0"/>
          <w:sz w:val="27"/>
          <w:szCs w:val="27"/>
          <w14:ligatures w14:val="none"/>
        </w:rPr>
        <w:t xml:space="preserve"> đối với hình thức thông tin thuốc</w:t>
      </w:r>
    </w:p>
    <w:p w14:paraId="129BE292" w14:textId="221C0759" w:rsidR="00905DA2" w:rsidRPr="00AB6673" w:rsidRDefault="00905DA2" w:rsidP="00905DA2">
      <w:pPr>
        <w:shd w:val="clear" w:color="auto" w:fill="FFFFFF"/>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Tài liệu thông tin thuốc phải hiển thị</w:t>
      </w:r>
      <w:r w:rsidR="000D4259" w:rsidRPr="00AB6673">
        <w:rPr>
          <w:rFonts w:ascii="Times New Roman" w:eastAsia="Times New Roman" w:hAnsi="Times New Roman" w:cs="Times New Roman"/>
          <w:kern w:val="0"/>
          <w:sz w:val="27"/>
          <w:szCs w:val="27"/>
          <w14:ligatures w14:val="none"/>
        </w:rPr>
        <w:t xml:space="preserve"> đầy đủ nội dung thông tin thuốc theo quy định tại điểm a, </w:t>
      </w:r>
      <w:r w:rsidR="000D4259" w:rsidRPr="00AB6673">
        <w:rPr>
          <w:rFonts w:ascii="Times New Roman" w:eastAsia="Times New Roman" w:hAnsi="Times New Roman" w:cs="Times New Roman"/>
          <w:bCs/>
          <w:kern w:val="0"/>
          <w:sz w:val="27"/>
          <w:szCs w:val="27"/>
          <w14:ligatures w14:val="none"/>
        </w:rPr>
        <w:t>b</w:t>
      </w:r>
      <w:r w:rsidR="000D4259" w:rsidRPr="00AB6673">
        <w:rPr>
          <w:rFonts w:ascii="Times New Roman" w:eastAsia="Times New Roman" w:hAnsi="Times New Roman" w:cs="Times New Roman"/>
          <w:kern w:val="0"/>
          <w:sz w:val="27"/>
          <w:szCs w:val="27"/>
          <w14:ligatures w14:val="none"/>
        </w:rPr>
        <w:t xml:space="preserve"> khoản 5 Điều 76 của Luật; không được có các thông tin, hình ảnh không liên quan trực tiếp đến thuốc hoặc sử dụng thuốc và các thông tin, hình ảnh quy định tại Điều </w:t>
      </w:r>
      <w:r w:rsidR="0010725A" w:rsidRPr="00AB6673">
        <w:rPr>
          <w:rFonts w:ascii="Times New Roman" w:eastAsia="Times New Roman" w:hAnsi="Times New Roman" w:cs="Times New Roman"/>
          <w:kern w:val="0"/>
          <w:sz w:val="27"/>
          <w:szCs w:val="27"/>
          <w14:ligatures w14:val="none"/>
        </w:rPr>
        <w:t xml:space="preserve">21 </w:t>
      </w:r>
      <w:r w:rsidR="000D4259" w:rsidRPr="00AB6673">
        <w:rPr>
          <w:rFonts w:ascii="Times New Roman" w:eastAsia="Times New Roman" w:hAnsi="Times New Roman" w:cs="Times New Roman"/>
          <w:kern w:val="0"/>
          <w:sz w:val="27"/>
          <w:szCs w:val="27"/>
          <w14:ligatures w14:val="none"/>
        </w:rPr>
        <w:t>của Thông tư này</w:t>
      </w:r>
      <w:r w:rsidRPr="00AB6673">
        <w:rPr>
          <w:rFonts w:ascii="Times New Roman" w:eastAsia="Times New Roman" w:hAnsi="Times New Roman" w:cs="Times New Roman"/>
          <w:kern w:val="0"/>
          <w:sz w:val="27"/>
          <w:szCs w:val="27"/>
          <w14:ligatures w14:val="none"/>
        </w:rPr>
        <w:t>. Trường hợp tài liệu thông tin thuốc được trình bày dưới dạng bản ghi âm, bản ghi hình, các thông tin về thuốc phải được đọc to, rõ ràng hoặc hiển thị đầy đủ theo quy định.</w:t>
      </w:r>
    </w:p>
    <w:p w14:paraId="52716D69" w14:textId="20838100" w:rsidR="000D4259" w:rsidRPr="00AB6673" w:rsidRDefault="000D4259" w:rsidP="00E67989">
      <w:pPr>
        <w:shd w:val="clear" w:color="auto" w:fill="FFFFFF"/>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2. </w:t>
      </w:r>
      <w:r w:rsidR="00905DA2" w:rsidRPr="00AB6673">
        <w:rPr>
          <w:rFonts w:ascii="Times New Roman" w:eastAsia="Times New Roman" w:hAnsi="Times New Roman" w:cs="Times New Roman"/>
          <w:kern w:val="0"/>
          <w:sz w:val="27"/>
          <w:szCs w:val="27"/>
          <w14:ligatures w14:val="none"/>
        </w:rPr>
        <w:t xml:space="preserve">Tài liệu </w:t>
      </w:r>
      <w:r w:rsidRPr="00AB6673">
        <w:rPr>
          <w:rFonts w:ascii="Times New Roman" w:eastAsia="Times New Roman" w:hAnsi="Times New Roman" w:cs="Times New Roman"/>
          <w:kern w:val="0"/>
          <w:sz w:val="27"/>
          <w:szCs w:val="27"/>
          <w14:ligatures w14:val="none"/>
        </w:rPr>
        <w:t>thông tin thuốc phải ghi chú thích rõ ràng tài liệu chứng minh đồng thời phải chỉ rõ phần thông tin được trích dẫn trong tài liệu chứng minh. Việc trích dẫn phải đảm bảo truyền đạt chính xác thông tin, không suy diễn hoặc thêm bớt thông tin theo hướng gây hiểu sai về tính an toàn, hiệu quả của thuốc.</w:t>
      </w:r>
    </w:p>
    <w:p w14:paraId="647F36D9" w14:textId="4744F229" w:rsidR="000D4259" w:rsidRPr="00AB6673" w:rsidRDefault="000D4259" w:rsidP="00E67989">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3. Căn cứ để xây dựng thông tin thuốc được thực hiện theo quy định tại khoản 3 Điều 76 </w:t>
      </w:r>
      <w:bookmarkStart w:id="4" w:name="_Hlk198055065"/>
      <w:r w:rsidR="00CB1433" w:rsidRPr="00AB6673">
        <w:rPr>
          <w:rFonts w:ascii="Times New Roman" w:eastAsia="Times New Roman" w:hAnsi="Times New Roman" w:cs="Times New Roman"/>
          <w:kern w:val="0"/>
          <w:sz w:val="27"/>
          <w:szCs w:val="27"/>
          <w14:ligatures w14:val="none"/>
        </w:rPr>
        <w:t xml:space="preserve">của </w:t>
      </w:r>
      <w:r w:rsidRPr="00AB6673">
        <w:rPr>
          <w:rFonts w:ascii="Times New Roman" w:eastAsia="Times New Roman" w:hAnsi="Times New Roman" w:cs="Times New Roman"/>
          <w:kern w:val="0"/>
          <w:sz w:val="27"/>
          <w:szCs w:val="27"/>
          <w14:ligatures w14:val="none"/>
        </w:rPr>
        <w:t>Luật</w:t>
      </w:r>
      <w:bookmarkEnd w:id="4"/>
      <w:r w:rsidRPr="00AB6673">
        <w:rPr>
          <w:rFonts w:ascii="Times New Roman" w:eastAsia="Times New Roman" w:hAnsi="Times New Roman" w:cs="Times New Roman"/>
          <w:kern w:val="0"/>
          <w:sz w:val="27"/>
          <w:szCs w:val="27"/>
          <w14:ligatures w14:val="none"/>
        </w:rPr>
        <w:t xml:space="preserve">. Trường hợp thông tin về thuốc tại các tài liệu quy định tại khoản 3 Điều 76 </w:t>
      </w:r>
      <w:r w:rsidR="00CB1433" w:rsidRPr="00AB6673">
        <w:rPr>
          <w:rFonts w:ascii="Times New Roman" w:eastAsia="Times New Roman" w:hAnsi="Times New Roman" w:cs="Times New Roman"/>
          <w:kern w:val="0"/>
          <w:sz w:val="27"/>
          <w:szCs w:val="27"/>
          <w14:ligatures w14:val="none"/>
        </w:rPr>
        <w:t xml:space="preserve">của Luật </w:t>
      </w:r>
      <w:r w:rsidRPr="00AB6673">
        <w:rPr>
          <w:rFonts w:ascii="Times New Roman" w:eastAsia="Times New Roman" w:hAnsi="Times New Roman" w:cs="Times New Roman"/>
          <w:kern w:val="0"/>
          <w:sz w:val="27"/>
          <w:szCs w:val="27"/>
          <w14:ligatures w14:val="none"/>
        </w:rPr>
        <w:t>chưa thống nhất, thông tin thuốc phải dựa trên Tờ hướng dẫn sử dụng thuốc đã được Bộ Y tế phê duyệt.</w:t>
      </w:r>
    </w:p>
    <w:p w14:paraId="3529B18D" w14:textId="1DA3A0A2" w:rsidR="00E35562" w:rsidRPr="00AB6673" w:rsidRDefault="00E35562" w:rsidP="00E67989">
      <w:pPr>
        <w:shd w:val="clear" w:color="auto" w:fill="FFFFFF"/>
        <w:spacing w:before="120" w:after="0" w:line="240" w:lineRule="auto"/>
        <w:ind w:firstLine="706"/>
        <w:jc w:val="both"/>
        <w:rPr>
          <w:rFonts w:ascii="Times New Roman" w:eastAsia="Times New Roman" w:hAnsi="Times New Roman" w:cs="Times New Roman"/>
          <w:strike/>
          <w:kern w:val="0"/>
          <w:sz w:val="27"/>
          <w:szCs w:val="27"/>
          <w14:ligatures w14:val="none"/>
        </w:rPr>
      </w:pPr>
      <w:bookmarkStart w:id="5" w:name="_Hlk197956859"/>
      <w:bookmarkStart w:id="6" w:name="_Hlk197958247"/>
      <w:r w:rsidRPr="00AB6673">
        <w:rPr>
          <w:rFonts w:ascii="Times New Roman" w:eastAsia="Times New Roman" w:hAnsi="Times New Roman" w:cs="Times New Roman"/>
          <w:kern w:val="0"/>
          <w:sz w:val="27"/>
          <w:szCs w:val="27"/>
          <w14:ligatures w14:val="none"/>
        </w:rPr>
        <w:t>4. Tài liệu thông tin thuốc phải có dòng chữ “Tài liệu thông tin thuốc” ở phần đầu tài liệu. Đối với những tài liệu gồm nhiều trang, phải có dòng chữ “Tài liệu thông tin thuốc” ở trên đầu tất cả các trang, phải đánh số trang, ở trang đầu phải ghi rõ phần thông tin chi tiết về sản phẩm xem ở trang nào (ghi số trang cụ thể).</w:t>
      </w:r>
      <w:bookmarkEnd w:id="5"/>
    </w:p>
    <w:bookmarkEnd w:id="6"/>
    <w:p w14:paraId="5845EB40" w14:textId="77777777" w:rsidR="000D4259" w:rsidRPr="00AB6673" w:rsidRDefault="000D4259" w:rsidP="00E67989">
      <w:pPr>
        <w:shd w:val="clear" w:color="auto" w:fill="FFFFFF"/>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5. Nội dung thông tin thuốc phải thể hiện bằng tiếng Việt, trừ trường hợp các thông tin không thể dịch ra tiếng Việt hoặc dịch ra tiếng Việt không có nghĩa.</w:t>
      </w:r>
    </w:p>
    <w:p w14:paraId="0D5EEBF7" w14:textId="77777777" w:rsidR="000D4259" w:rsidRPr="00AB6673" w:rsidRDefault="000D4259" w:rsidP="00E67989">
      <w:pPr>
        <w:shd w:val="clear" w:color="auto" w:fill="FFFFFF"/>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6. Cỡ chữ trong nội dung thông tin thuốc phải bảo đảm rõ ràng, dễ đọc nhưng không được nhỏ hơn cỡ chữ 12 của kiểu chữ VnTime hoặc Times New Roman trên khổ giấy A4.</w:t>
      </w:r>
    </w:p>
    <w:p w14:paraId="0D8F23EC" w14:textId="75446A8A" w:rsidR="000D4259" w:rsidRPr="00AB6673" w:rsidRDefault="000D4259" w:rsidP="00E67989">
      <w:pPr>
        <w:shd w:val="clear" w:color="auto" w:fill="FFFFFF"/>
        <w:spacing w:before="120" w:after="0" w:line="240" w:lineRule="auto"/>
        <w:ind w:firstLine="706"/>
        <w:jc w:val="both"/>
        <w:rPr>
          <w:rFonts w:ascii="Times New Roman" w:eastAsia="Times New Roman" w:hAnsi="Times New Roman" w:cs="Times New Roman"/>
          <w:strike/>
          <w:kern w:val="0"/>
          <w:sz w:val="27"/>
          <w:szCs w:val="27"/>
          <w14:ligatures w14:val="none"/>
        </w:rPr>
      </w:pPr>
      <w:r w:rsidRPr="00AB6673">
        <w:rPr>
          <w:rFonts w:ascii="Times New Roman" w:eastAsia="Times New Roman" w:hAnsi="Times New Roman" w:cs="Times New Roman"/>
          <w:kern w:val="0"/>
          <w:sz w:val="27"/>
          <w:szCs w:val="27"/>
          <w14:ligatures w14:val="none"/>
        </w:rPr>
        <w:t>7. Trường hợp thông tin thuốc theo cách thức hội thảo giới thiệu thuốc, thông tin thuốc phải</w:t>
      </w:r>
      <w:r w:rsidR="00905DA2" w:rsidRPr="00AB6673">
        <w:rPr>
          <w:rFonts w:ascii="Times New Roman" w:eastAsia="Times New Roman" w:hAnsi="Times New Roman" w:cs="Times New Roman"/>
          <w:kern w:val="0"/>
          <w:sz w:val="27"/>
          <w:szCs w:val="27"/>
          <w14:ligatures w14:val="none"/>
        </w:rPr>
        <w:t xml:space="preserve"> </w:t>
      </w:r>
      <w:r w:rsidR="00240E19" w:rsidRPr="00AB6673">
        <w:rPr>
          <w:rFonts w:ascii="Times New Roman" w:eastAsia="Times New Roman" w:hAnsi="Times New Roman" w:cs="Times New Roman"/>
          <w:kern w:val="0"/>
          <w:sz w:val="27"/>
          <w:szCs w:val="27"/>
          <w14:ligatures w14:val="none"/>
        </w:rPr>
        <w:t>có</w:t>
      </w:r>
      <w:r w:rsidRPr="00AB6673">
        <w:rPr>
          <w:rFonts w:ascii="Times New Roman" w:eastAsia="Times New Roman" w:hAnsi="Times New Roman" w:cs="Times New Roman"/>
          <w:kern w:val="0"/>
          <w:sz w:val="27"/>
          <w:szCs w:val="27"/>
          <w14:ligatures w14:val="none"/>
        </w:rPr>
        <w:t xml:space="preserve"> tên, chức danh khoa học của báo cáo viên.</w:t>
      </w:r>
    </w:p>
    <w:p w14:paraId="6F16E148" w14:textId="67D87BA2" w:rsidR="000D4259" w:rsidRPr="00AB6673" w:rsidRDefault="000D4259" w:rsidP="00E67989">
      <w:pPr>
        <w:spacing w:before="120" w:after="0" w:line="240" w:lineRule="auto"/>
        <w:ind w:firstLine="706"/>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8. Trường hợp thông tin thuốc theo cách thức phát hành tài liệu hướng dẫn cách sử dụng thuốc</w:t>
      </w:r>
      <w:r w:rsidR="00905DA2" w:rsidRPr="00AB6673">
        <w:rPr>
          <w:rFonts w:ascii="Times New Roman" w:eastAsia="Times New Roman" w:hAnsi="Times New Roman" w:cs="Times New Roman"/>
          <w:kern w:val="0"/>
          <w:sz w:val="27"/>
          <w:szCs w:val="27"/>
          <w14:ligatures w14:val="none"/>
        </w:rPr>
        <w:t>,</w:t>
      </w:r>
      <w:r w:rsidRPr="00AB6673">
        <w:rPr>
          <w:rFonts w:ascii="Times New Roman" w:eastAsia="Times New Roman" w:hAnsi="Times New Roman" w:cs="Times New Roman"/>
          <w:kern w:val="0"/>
          <w:sz w:val="27"/>
          <w:szCs w:val="27"/>
          <w14:ligatures w14:val="none"/>
        </w:rPr>
        <w:t xml:space="preserve"> theo dõi tính an toàn của thuốc phải ghi rõ </w:t>
      </w:r>
      <w:r w:rsidR="00240E19" w:rsidRPr="00AB6673">
        <w:rPr>
          <w:rFonts w:ascii="Times New Roman" w:eastAsia="Times New Roman" w:hAnsi="Times New Roman" w:cs="Times New Roman"/>
          <w:kern w:val="0"/>
          <w:sz w:val="27"/>
          <w:szCs w:val="27"/>
          <w14:ligatures w14:val="none"/>
        </w:rPr>
        <w:t>“tài liệu thông tin thuốc cho người bệnh/</w:t>
      </w:r>
      <w:r w:rsidRPr="00AB6673">
        <w:rPr>
          <w:rFonts w:ascii="Times New Roman" w:eastAsia="Times New Roman" w:hAnsi="Times New Roman" w:cs="Times New Roman"/>
          <w:kern w:val="0"/>
          <w:sz w:val="27"/>
          <w:szCs w:val="27"/>
          <w14:ligatures w14:val="none"/>
        </w:rPr>
        <w:t xml:space="preserve"> người </w:t>
      </w:r>
      <w:r w:rsidR="00240E19" w:rsidRPr="00AB6673">
        <w:rPr>
          <w:rFonts w:ascii="Times New Roman" w:eastAsia="Times New Roman" w:hAnsi="Times New Roman" w:cs="Times New Roman"/>
          <w:kern w:val="0"/>
          <w:sz w:val="27"/>
          <w:szCs w:val="27"/>
          <w14:ligatures w14:val="none"/>
        </w:rPr>
        <w:t>đại diện</w:t>
      </w:r>
      <w:r w:rsidR="00C93A84" w:rsidRPr="00AB6673">
        <w:rPr>
          <w:rFonts w:ascii="Times New Roman" w:eastAsia="Times New Roman" w:hAnsi="Times New Roman" w:cs="Times New Roman"/>
          <w:kern w:val="0"/>
          <w:sz w:val="27"/>
          <w:szCs w:val="27"/>
          <w14:ligatures w14:val="none"/>
        </w:rPr>
        <w:t xml:space="preserve"> của</w:t>
      </w:r>
      <w:r w:rsidR="00240E19" w:rsidRPr="00AB6673">
        <w:rPr>
          <w:rFonts w:ascii="Times New Roman" w:eastAsia="Times New Roman" w:hAnsi="Times New Roman" w:cs="Times New Roman"/>
          <w:kern w:val="0"/>
          <w:sz w:val="27"/>
          <w:szCs w:val="27"/>
          <w14:ligatures w14:val="none"/>
        </w:rPr>
        <w:t xml:space="preserve"> người</w:t>
      </w:r>
      <w:r w:rsidRPr="00AB6673">
        <w:rPr>
          <w:rFonts w:ascii="Times New Roman" w:eastAsia="Times New Roman" w:hAnsi="Times New Roman" w:cs="Times New Roman"/>
          <w:kern w:val="0"/>
          <w:sz w:val="27"/>
          <w:szCs w:val="27"/>
          <w14:ligatures w14:val="none"/>
        </w:rPr>
        <w:t xml:space="preserve"> bệnh</w:t>
      </w:r>
      <w:r w:rsidR="00240E19" w:rsidRPr="00AB6673">
        <w:rPr>
          <w:rFonts w:ascii="Times New Roman" w:eastAsia="Times New Roman" w:hAnsi="Times New Roman" w:cs="Times New Roman"/>
          <w:kern w:val="0"/>
          <w:sz w:val="27"/>
          <w:szCs w:val="27"/>
          <w14:ligatures w14:val="none"/>
        </w:rPr>
        <w:t>”</w:t>
      </w:r>
      <w:r w:rsidRPr="00AB6673">
        <w:rPr>
          <w:rFonts w:ascii="Times New Roman" w:eastAsia="Times New Roman" w:hAnsi="Times New Roman" w:cs="Times New Roman"/>
          <w:kern w:val="0"/>
          <w:sz w:val="27"/>
          <w:szCs w:val="27"/>
          <w14:ligatures w14:val="none"/>
        </w:rPr>
        <w:t>.</w:t>
      </w:r>
    </w:p>
    <w:p w14:paraId="35B77333" w14:textId="40B9C2D7" w:rsidR="00E35562" w:rsidRPr="00AB6673" w:rsidRDefault="00E35562" w:rsidP="00E67989">
      <w:pPr>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 21. Các thông tin, hình ảnh không được sử dụng trong thông tin thuốc</w:t>
      </w:r>
    </w:p>
    <w:p w14:paraId="59CB4238" w14:textId="77777777" w:rsidR="00E35562" w:rsidRPr="00AB6673" w:rsidRDefault="00E35562"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 xml:space="preserve">1. Các thông tin, hình ảnh không được sử dụng theo quy định tại </w:t>
      </w:r>
      <w:hyperlink r:id="rId11" w:history="1">
        <w:r w:rsidRPr="00AB6673">
          <w:rPr>
            <w:rFonts w:ascii="Times New Roman" w:eastAsia="Times New Roman" w:hAnsi="Times New Roman" w:cs="Times New Roman"/>
            <w:kern w:val="0"/>
            <w:sz w:val="27"/>
            <w:szCs w:val="27"/>
            <w14:ligatures w14:val="none"/>
          </w:rPr>
          <w:t>Luật Quảng cáo</w:t>
        </w:r>
      </w:hyperlink>
      <w:r w:rsidRPr="00AB6673">
        <w:rPr>
          <w:rFonts w:ascii="Times New Roman" w:eastAsia="Times New Roman" w:hAnsi="Times New Roman" w:cs="Times New Roman"/>
          <w:kern w:val="0"/>
          <w:sz w:val="27"/>
          <w:szCs w:val="27"/>
          <w:lang w:val="vi-VN"/>
          <w14:ligatures w14:val="none"/>
        </w:rPr>
        <w:t xml:space="preserve"> </w:t>
      </w:r>
      <w:r w:rsidRPr="00AB6673">
        <w:rPr>
          <w:rFonts w:ascii="Times New Roman" w:eastAsia="Times New Roman" w:hAnsi="Times New Roman" w:cs="Times New Roman"/>
          <w:kern w:val="0"/>
          <w:sz w:val="27"/>
          <w:szCs w:val="27"/>
          <w14:ligatures w14:val="none"/>
        </w:rPr>
        <w:t>2012, được sửa đổi, bổ sung năm 2018.</w:t>
      </w:r>
    </w:p>
    <w:p w14:paraId="65B83E40" w14:textId="164D4820" w:rsidR="00E35562" w:rsidRPr="00AB6673" w:rsidRDefault="00E35562"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2. Các </w:t>
      </w:r>
      <w:r w:rsidR="00240E19" w:rsidRPr="00AB6673">
        <w:rPr>
          <w:rFonts w:ascii="Times New Roman" w:eastAsia="Times New Roman" w:hAnsi="Times New Roman" w:cs="Times New Roman"/>
          <w:kern w:val="0"/>
          <w:sz w:val="27"/>
          <w:szCs w:val="27"/>
          <w14:ligatures w14:val="none"/>
        </w:rPr>
        <w:t xml:space="preserve">thông tin, hình ảnh </w:t>
      </w:r>
      <w:r w:rsidRPr="00AB6673">
        <w:rPr>
          <w:rFonts w:ascii="Times New Roman" w:eastAsia="Times New Roman" w:hAnsi="Times New Roman" w:cs="Times New Roman"/>
          <w:kern w:val="0"/>
          <w:sz w:val="27"/>
          <w:szCs w:val="27"/>
          <w14:ligatures w14:val="none"/>
        </w:rPr>
        <w:t>gây hiểu nhầm về thành phần, tác dụng, công dụng, chỉ định, xuất xứ của thuốc.</w:t>
      </w:r>
    </w:p>
    <w:p w14:paraId="68390A45" w14:textId="0D5C9579" w:rsidR="00E35562" w:rsidRPr="00AB6673" w:rsidRDefault="00E35562"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3. </w:t>
      </w:r>
      <w:bookmarkStart w:id="7" w:name="_Hlk197954745"/>
      <w:r w:rsidRPr="00AB6673">
        <w:rPr>
          <w:rFonts w:ascii="Times New Roman" w:eastAsia="Times New Roman" w:hAnsi="Times New Roman" w:cs="Times New Roman"/>
          <w:kern w:val="0"/>
          <w:sz w:val="27"/>
          <w:szCs w:val="27"/>
          <w14:ligatures w14:val="none"/>
        </w:rPr>
        <w:t xml:space="preserve">Các </w:t>
      </w:r>
      <w:r w:rsidR="00240E19" w:rsidRPr="00AB6673">
        <w:rPr>
          <w:rFonts w:ascii="Times New Roman" w:eastAsia="Times New Roman" w:hAnsi="Times New Roman" w:cs="Times New Roman"/>
          <w:kern w:val="0"/>
          <w:sz w:val="27"/>
          <w:szCs w:val="27"/>
          <w14:ligatures w14:val="none"/>
        </w:rPr>
        <w:t xml:space="preserve">thông tin, hình ảnh </w:t>
      </w:r>
      <w:r w:rsidRPr="00AB6673">
        <w:rPr>
          <w:rFonts w:ascii="Times New Roman" w:eastAsia="Times New Roman" w:hAnsi="Times New Roman" w:cs="Times New Roman"/>
          <w:kern w:val="0"/>
          <w:sz w:val="27"/>
          <w:szCs w:val="27"/>
          <w14:ligatures w14:val="none"/>
        </w:rPr>
        <w:t>tạo ra cách hiểu: Thuốc này là số một; thuốc này là tốt hơn tất cả; sử dụng thuốc này là biện pháp tốt nhất; sử dụng thuốc này không cần ý kiến của thầy thuốc; thuốc này hoàn toàn vô hại; thuốc không có chống chỉ định; thuốc không có tác dụng không mong muốn; thuốc an toàn</w:t>
      </w:r>
      <w:bookmarkEnd w:id="7"/>
      <w:r w:rsidRPr="00AB6673">
        <w:rPr>
          <w:rFonts w:ascii="Times New Roman" w:eastAsia="Times New Roman" w:hAnsi="Times New Roman" w:cs="Times New Roman"/>
          <w:kern w:val="0"/>
          <w:sz w:val="27"/>
          <w:szCs w:val="27"/>
          <w14:ligatures w14:val="none"/>
        </w:rPr>
        <w:t>; thuốc không có tác dụng có hại.</w:t>
      </w:r>
    </w:p>
    <w:p w14:paraId="6F4BDDEB" w14:textId="77777777" w:rsidR="00E35562" w:rsidRPr="00AB6673" w:rsidRDefault="00E35562"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4. Các câu, từ, hình ảnh mang tính suy diễn quá mức dẫn đến hiểu nhầm là tác dụng, công dụng, chỉ định, hiệu quả của thuốc hoặc vượt quá tác dụng, công dụng, chỉ định, hiệu quả của thuốc đã được phê duyệt.</w:t>
      </w:r>
    </w:p>
    <w:p w14:paraId="4C8D6CF1" w14:textId="77777777" w:rsidR="00E35562" w:rsidRPr="00AB6673" w:rsidRDefault="00E35562"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5. Ghi tác dụng của từng thành phần có trong thuốc để thông tin quá công dụng của thuốc hoặc gây nhầm lẫn tác dụng của mỗi thành phần với tác dụng của thuốc.</w:t>
      </w:r>
    </w:p>
    <w:p w14:paraId="68993B08" w14:textId="77777777" w:rsidR="00E35562" w:rsidRPr="00AB6673" w:rsidRDefault="00E35562"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6. Các từ, cụm từ: “điều trị tận gốc”, “tiệt trừ”, “chuyên trị”, “hàng đầu”, “đầu bảng”, “đầu tay”, “lựa chọn”, “chất lượng cao”, “đảm bảo 100%”, “dứt”, “cắt đứt”, “chặn đứng”, “giảm ngay”, “giảm liền”, “giảm tức thì”, “khỏi ngay”, “khỏi hẳn”, “yên tâm”, “không lo”, “khỏi lo”, “khuyên dùng”, “hotline” và các từ, cụm từ có ý nghĩa tương tự.</w:t>
      </w:r>
    </w:p>
    <w:p w14:paraId="64A00D25" w14:textId="77777777" w:rsidR="000D4259" w:rsidRPr="00AB6673" w:rsidRDefault="000D4259"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7. Các kết quả kiểm nghiệm chất lượng thuốc, nguyên liệu làm thuốc.</w:t>
      </w:r>
    </w:p>
    <w:p w14:paraId="6B253309" w14:textId="77777777" w:rsidR="000D4259" w:rsidRPr="00AB6673" w:rsidRDefault="000D4259"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8. Kết quả nghiên cứu tiền lâm sàng.</w:t>
      </w:r>
    </w:p>
    <w:p w14:paraId="0D23BE02" w14:textId="77777777" w:rsidR="000D4259" w:rsidRPr="00AB6673" w:rsidRDefault="000D4259"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9. Kết quả nghiên cứu lâm sàng hoặc kết quả thử tương đương sinh học chưa được Bộ Y tế công nhận.</w:t>
      </w:r>
    </w:p>
    <w:p w14:paraId="2F3D0F32" w14:textId="77777777" w:rsidR="000D4259" w:rsidRPr="00AB6673" w:rsidRDefault="000D4259"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10. Sử dụng chứng nhận chưa được Bộ Y tế công nhận, sử dụng hình ảnh, tên, biểu tượng của cán bộ y tế; lợi dụng danh nghĩa của tổ chức, cá nhân, các loại biểu tượng, hình ảnh, địa vị, uy tín, thư tín, thư cảm ơn để thông tin thuốc.</w:t>
      </w:r>
    </w:p>
    <w:p w14:paraId="547CBB0B" w14:textId="445B9FA8" w:rsidR="000D4259" w:rsidRPr="00AB6673" w:rsidRDefault="000D4259"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11. Thông tin xuất xứ của thuốc, nguyên liệu làm thuốc không đầy đủ.</w:t>
      </w:r>
    </w:p>
    <w:p w14:paraId="50207295" w14:textId="77777777" w:rsidR="000D4259" w:rsidRPr="00AB6673" w:rsidRDefault="000D4259"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12. Hình ảnh động vật, thực vật thuộc danh mục loài nguy cấp, quý, hiếm được ưu tiên bảo vệ.</w:t>
      </w:r>
    </w:p>
    <w:p w14:paraId="07D892F4" w14:textId="77777777" w:rsidR="000D4259" w:rsidRPr="00AB6673" w:rsidRDefault="000D4259"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13. Các câu, từ mang tính mách bảo, truyền miệng để định hướng, khuyên dùng thuốc.</w:t>
      </w:r>
    </w:p>
    <w:p w14:paraId="1A8A3F6F" w14:textId="77777777" w:rsidR="000D4259" w:rsidRPr="00AB6673" w:rsidRDefault="000D4259" w:rsidP="00E67989">
      <w:pPr>
        <w:shd w:val="clear" w:color="auto" w:fill="FFFFFF"/>
        <w:spacing w:before="120" w:after="0" w:line="240" w:lineRule="auto"/>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14. Sử dụng hình ảnh người bệnh để mô tả tình trạng bệnh lý hoặc công dụng của thuốc không phù hợp với tài liệu liên quan đến thuốc và các hướng dẫn chuyên môn do Bộ Y tế ban hành hoặc công nhận.</w:t>
      </w:r>
    </w:p>
    <w:p w14:paraId="6F27C416" w14:textId="062A43E8" w:rsidR="00543A9A" w:rsidRPr="00AB6673" w:rsidRDefault="00543A9A" w:rsidP="00E67989">
      <w:pPr>
        <w:spacing w:before="120" w:after="0" w:line="240" w:lineRule="auto"/>
        <w:ind w:firstLine="706"/>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Chương VI</w:t>
      </w:r>
      <w:r w:rsidRPr="00AB6673">
        <w:rPr>
          <w:rFonts w:ascii="Times New Roman" w:eastAsia="Times New Roman" w:hAnsi="Times New Roman" w:cs="Times New Roman"/>
          <w:b/>
          <w:bCs/>
          <w:kern w:val="0"/>
          <w:sz w:val="27"/>
          <w:szCs w:val="27"/>
          <w14:ligatures w14:val="none"/>
        </w:rPr>
        <w:br/>
      </w:r>
      <w:r w:rsidR="00E60855" w:rsidRPr="00AB6673">
        <w:rPr>
          <w:rFonts w:ascii="Times New Roman" w:eastAsia="Times New Roman" w:hAnsi="Times New Roman" w:cs="Times New Roman"/>
          <w:b/>
          <w:bCs/>
          <w:kern w:val="0"/>
          <w:sz w:val="27"/>
          <w:szCs w:val="27"/>
          <w14:ligatures w14:val="none"/>
        </w:rPr>
        <w:t xml:space="preserve">YÊU CẦU VỀ SỬ DỤNG NGÔN NGỮ TRONG HÀNH NGHỀ DƯỢC ĐỐI VỚI NGƯỜI NƯỚC NGOÀI VÀ NGƯỜI VIỆT NAM ĐỊNH CƯ Ở NƯỚC NGOÀI; </w:t>
      </w:r>
      <w:r w:rsidRPr="00AB6673">
        <w:rPr>
          <w:rFonts w:ascii="Times New Roman" w:eastAsia="Times New Roman" w:hAnsi="Times New Roman" w:cs="Times New Roman"/>
          <w:b/>
          <w:bCs/>
          <w:kern w:val="0"/>
          <w:sz w:val="27"/>
          <w:szCs w:val="27"/>
          <w14:ligatures w14:val="none"/>
        </w:rPr>
        <w:t>TỔ CHỨC VÀ HOẠT ĐỘNG CỦA HỘI ĐỒNG TƯ VẤN CẤP CHỨNG CHỈ HÀNH NGHỀ DƯỢC</w:t>
      </w:r>
    </w:p>
    <w:p w14:paraId="0CB20409" w14:textId="3D059AB4" w:rsidR="00E72BA9" w:rsidRPr="00AB6673" w:rsidRDefault="00E60855"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lastRenderedPageBreak/>
        <w:t>Điều</w:t>
      </w:r>
      <w:r w:rsidR="0010725A" w:rsidRPr="00AB6673">
        <w:rPr>
          <w:rFonts w:ascii="Times New Roman" w:eastAsia="Times New Roman" w:hAnsi="Times New Roman" w:cs="Times New Roman"/>
          <w:b/>
          <w:bCs/>
          <w:kern w:val="0"/>
          <w:sz w:val="27"/>
          <w:szCs w:val="27"/>
          <w14:ligatures w14:val="none"/>
        </w:rPr>
        <w:t xml:space="preserve"> 22</w:t>
      </w:r>
      <w:r w:rsidR="00E35562" w:rsidRPr="00AB6673">
        <w:rPr>
          <w:rFonts w:ascii="Times New Roman" w:eastAsia="Times New Roman" w:hAnsi="Times New Roman" w:cs="Times New Roman"/>
          <w:b/>
          <w:bCs/>
          <w:kern w:val="0"/>
          <w:sz w:val="27"/>
          <w:szCs w:val="27"/>
          <w14:ligatures w14:val="none"/>
        </w:rPr>
        <w:t>.</w:t>
      </w:r>
      <w:r w:rsidRPr="00AB6673">
        <w:rPr>
          <w:rFonts w:ascii="Times New Roman" w:eastAsia="Times New Roman" w:hAnsi="Times New Roman" w:cs="Times New Roman"/>
          <w:b/>
          <w:bCs/>
          <w:kern w:val="0"/>
          <w:sz w:val="27"/>
          <w:szCs w:val="27"/>
          <w14:ligatures w14:val="none"/>
        </w:rPr>
        <w:t xml:space="preserve"> Yêu </w:t>
      </w:r>
      <w:r w:rsidR="00E72BA9" w:rsidRPr="00AB6673">
        <w:rPr>
          <w:rFonts w:ascii="Times New Roman" w:eastAsia="Times New Roman" w:hAnsi="Times New Roman" w:cs="Times New Roman"/>
          <w:b/>
          <w:kern w:val="0"/>
          <w:sz w:val="27"/>
          <w:szCs w:val="27"/>
          <w14:ligatures w14:val="none"/>
        </w:rPr>
        <w:t>cầu về sử dụng ngôn ngữ trong hành nghề dược</w:t>
      </w:r>
      <w:r w:rsidR="00E72BA9" w:rsidRPr="00AB6673">
        <w:rPr>
          <w:rFonts w:ascii="Times New Roman" w:eastAsia="Times New Roman" w:hAnsi="Times New Roman" w:cs="Times New Roman"/>
          <w:b/>
          <w:kern w:val="0"/>
          <w:sz w:val="27"/>
          <w:szCs w:val="27"/>
          <w:lang w:val="vi-VN"/>
          <w14:ligatures w14:val="none"/>
        </w:rPr>
        <w:t xml:space="preserve"> của người chịu trách nhiệm </w:t>
      </w:r>
      <w:r w:rsidR="00E72BA9" w:rsidRPr="00AB6673">
        <w:rPr>
          <w:rFonts w:ascii="Times New Roman" w:eastAsia="Times New Roman" w:hAnsi="Times New Roman" w:cs="Times New Roman"/>
          <w:b/>
          <w:kern w:val="0"/>
          <w:sz w:val="27"/>
          <w:szCs w:val="27"/>
          <w14:ligatures w14:val="none"/>
        </w:rPr>
        <w:t xml:space="preserve">chuyên môn về dược </w:t>
      </w:r>
      <w:r w:rsidR="00413A67" w:rsidRPr="00AB6673">
        <w:rPr>
          <w:rFonts w:ascii="Times New Roman" w:eastAsia="Times New Roman" w:hAnsi="Times New Roman" w:cs="Times New Roman"/>
          <w:b/>
          <w:kern w:val="0"/>
          <w:sz w:val="27"/>
          <w:szCs w:val="27"/>
          <w14:ligatures w14:val="none"/>
        </w:rPr>
        <w:t xml:space="preserve">của cơ sở bán lẻ thuốc </w:t>
      </w:r>
      <w:r w:rsidR="00E72BA9" w:rsidRPr="00AB6673">
        <w:rPr>
          <w:rFonts w:ascii="Times New Roman" w:eastAsia="Times New Roman" w:hAnsi="Times New Roman" w:cs="Times New Roman"/>
          <w:b/>
          <w:kern w:val="0"/>
          <w:sz w:val="27"/>
          <w:szCs w:val="27"/>
          <w14:ligatures w14:val="none"/>
        </w:rPr>
        <w:t xml:space="preserve">và </w:t>
      </w:r>
      <w:r w:rsidR="00E72BA9" w:rsidRPr="00AB6673">
        <w:rPr>
          <w:rFonts w:ascii="Times New Roman" w:eastAsia="Times New Roman" w:hAnsi="Times New Roman" w:cs="Times New Roman"/>
          <w:b/>
          <w:kern w:val="0"/>
          <w:sz w:val="27"/>
          <w:szCs w:val="27"/>
          <w:lang w:val="vi-VN"/>
          <w14:ligatures w14:val="none"/>
        </w:rPr>
        <w:t>người phụ trách</w:t>
      </w:r>
      <w:r w:rsidR="00E72BA9" w:rsidRPr="00AB6673">
        <w:rPr>
          <w:rFonts w:ascii="Times New Roman" w:eastAsia="Times New Roman" w:hAnsi="Times New Roman" w:cs="Times New Roman"/>
          <w:b/>
          <w:kern w:val="0"/>
          <w:sz w:val="27"/>
          <w:szCs w:val="27"/>
          <w14:ligatures w14:val="none"/>
        </w:rPr>
        <w:t xml:space="preserve"> công tác</w:t>
      </w:r>
      <w:r w:rsidR="00E72BA9" w:rsidRPr="00AB6673">
        <w:rPr>
          <w:rFonts w:ascii="Times New Roman" w:eastAsia="Times New Roman" w:hAnsi="Times New Roman" w:cs="Times New Roman"/>
          <w:b/>
          <w:kern w:val="0"/>
          <w:sz w:val="27"/>
          <w:szCs w:val="27"/>
          <w:lang w:val="vi-VN"/>
          <w14:ligatures w14:val="none"/>
        </w:rPr>
        <w:t xml:space="preserve"> dược </w:t>
      </w:r>
      <w:r w:rsidR="00E72BA9" w:rsidRPr="00AB6673">
        <w:rPr>
          <w:rFonts w:ascii="Times New Roman" w:eastAsia="Times New Roman" w:hAnsi="Times New Roman" w:cs="Times New Roman"/>
          <w:b/>
          <w:kern w:val="0"/>
          <w:sz w:val="27"/>
          <w:szCs w:val="27"/>
          <w14:ligatures w14:val="none"/>
        </w:rPr>
        <w:t>lâm sàng của cơ sở khám bệnh, chữa bệnh</w:t>
      </w:r>
    </w:p>
    <w:p w14:paraId="0CE5CE49" w14:textId="77777777" w:rsidR="00E60855" w:rsidRPr="00AB6673" w:rsidRDefault="00E60855"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Người chịu trách nhiệm chuyên môn về dược của cơ sở bán lẻ thuốc và người phụ trách dược lâm sàng của cơ sở khám bệnh, chữa bệnh là người nước ngoài và người Việt Nam định cư ở nước ngoài phải biết tiếng Việt thành thạo, trường hợp không biết tiếng Việt thành thạo thì phải đăng ký ngôn ngữ sử dụng và có người phiên dịch.</w:t>
      </w:r>
    </w:p>
    <w:p w14:paraId="2AC8A1D4" w14:textId="77777777" w:rsidR="00E72BA9" w:rsidRPr="00AB6673" w:rsidRDefault="00E60855"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Người nước ngoài và người Việt Nam định cư tại nước ngoài chưa biết tiếng Việt thành thạo trong hành nghề dược, trên Chứng chỉ hành nghề dược phải ghi “yêu cầu có phiên dịch trong hành nghề”. Khi hành nghề dược, trong hồ sơ đề nghị cấp Giấy chứng nhận đủ điều kiện kinh doanh dược phải có hợp đồng với người phiên dịch.</w:t>
      </w:r>
    </w:p>
    <w:p w14:paraId="69CA1B8D" w14:textId="77B7A54E" w:rsidR="00E72BA9" w:rsidRPr="00AB6673" w:rsidRDefault="00E60855" w:rsidP="00E67989">
      <w:pPr>
        <w:spacing w:before="120" w:after="0" w:line="340" w:lineRule="exact"/>
        <w:ind w:firstLine="709"/>
        <w:jc w:val="both"/>
        <w:rPr>
          <w:rFonts w:ascii="Times New Roman" w:eastAsia="Times New Roman" w:hAnsi="Times New Roman" w:cs="Times New Roman"/>
          <w:kern w:val="0"/>
          <w:sz w:val="27"/>
          <w:szCs w:val="27"/>
          <w:lang w:val="vi-VN"/>
          <w14:ligatures w14:val="none"/>
        </w:rPr>
      </w:pPr>
      <w:r w:rsidRPr="00AB6673">
        <w:rPr>
          <w:rFonts w:ascii="Times New Roman" w:eastAsia="Times New Roman" w:hAnsi="Times New Roman" w:cs="Times New Roman"/>
          <w:kern w:val="0"/>
          <w:sz w:val="27"/>
          <w:szCs w:val="27"/>
          <w14:ligatures w14:val="none"/>
        </w:rPr>
        <w:t xml:space="preserve">3. </w:t>
      </w:r>
      <w:r w:rsidR="00E72BA9" w:rsidRPr="00AB6673">
        <w:rPr>
          <w:rFonts w:ascii="Times New Roman" w:eastAsia="Times New Roman" w:hAnsi="Times New Roman" w:cs="Times New Roman"/>
          <w:kern w:val="0"/>
          <w:sz w:val="27"/>
          <w:szCs w:val="27"/>
          <w14:ligatures w14:val="none"/>
        </w:rPr>
        <w:t>Trường hợp phát</w:t>
      </w:r>
      <w:r w:rsidR="00E72BA9" w:rsidRPr="00AB6673">
        <w:rPr>
          <w:rFonts w:ascii="Times New Roman" w:eastAsia="Times New Roman" w:hAnsi="Times New Roman" w:cs="Times New Roman"/>
          <w:kern w:val="0"/>
          <w:sz w:val="27"/>
          <w:szCs w:val="27"/>
          <w:lang w:val="vi-VN"/>
          <w14:ligatures w14:val="none"/>
        </w:rPr>
        <w:t xml:space="preserve"> hiện </w:t>
      </w:r>
      <w:r w:rsidR="00E72BA9" w:rsidRPr="00AB6673">
        <w:rPr>
          <w:rFonts w:ascii="Times New Roman" w:eastAsia="Times New Roman" w:hAnsi="Times New Roman" w:cs="Times New Roman"/>
          <w:kern w:val="0"/>
          <w:sz w:val="27"/>
          <w:szCs w:val="27"/>
          <w14:ligatures w14:val="none"/>
        </w:rPr>
        <w:t>người hành nghề dược là người nước ngoài và người Việt Nam định cư ở nước ngoài không đáp ứng yêu cầu về sử dụng ngôn ngữ trong hành nghề dược quy định tại khoản 1 và khoản 2 Điều này trong quá trình hành nghề,</w:t>
      </w:r>
      <w:r w:rsidR="00E72BA9" w:rsidRPr="00AB6673">
        <w:rPr>
          <w:rFonts w:ascii="Times New Roman" w:eastAsia="Times New Roman" w:hAnsi="Times New Roman" w:cs="Times New Roman"/>
          <w:kern w:val="0"/>
          <w:sz w:val="27"/>
          <w:szCs w:val="27"/>
          <w:lang w:val="vi-VN"/>
          <w14:ligatures w14:val="none"/>
        </w:rPr>
        <w:t xml:space="preserve"> cơ quan có thẩm quyền thực hiện </w:t>
      </w:r>
      <w:r w:rsidR="00E72BA9" w:rsidRPr="00AB6673">
        <w:rPr>
          <w:rFonts w:ascii="Times New Roman" w:eastAsia="Times New Roman" w:hAnsi="Times New Roman" w:cs="Times New Roman"/>
          <w:kern w:val="0"/>
          <w:sz w:val="27"/>
          <w:szCs w:val="27"/>
          <w14:ligatures w14:val="none"/>
        </w:rPr>
        <w:t>th</w:t>
      </w:r>
      <w:r w:rsidR="00E72BA9" w:rsidRPr="00AB6673">
        <w:rPr>
          <w:rFonts w:ascii="Times New Roman" w:eastAsia="Times New Roman" w:hAnsi="Times New Roman" w:cs="Times New Roman"/>
          <w:kern w:val="0"/>
          <w:sz w:val="27"/>
          <w:szCs w:val="27"/>
          <w:lang w:val="vi-VN"/>
          <w14:ligatures w14:val="none"/>
        </w:rPr>
        <w:t xml:space="preserve">u hồi </w:t>
      </w:r>
      <w:r w:rsidR="00E72BA9" w:rsidRPr="00AB6673">
        <w:rPr>
          <w:rFonts w:ascii="Times New Roman" w:eastAsia="Times New Roman" w:hAnsi="Times New Roman" w:cs="Times New Roman"/>
          <w:kern w:val="0"/>
          <w:sz w:val="27"/>
          <w:szCs w:val="27"/>
          <w14:ligatures w14:val="none"/>
        </w:rPr>
        <w:t>chứng chỉ hành nghề dược</w:t>
      </w:r>
      <w:r w:rsidR="00E72BA9" w:rsidRPr="00AB6673">
        <w:rPr>
          <w:rFonts w:ascii="Times New Roman" w:eastAsia="Times New Roman" w:hAnsi="Times New Roman" w:cs="Times New Roman"/>
          <w:kern w:val="0"/>
          <w:sz w:val="27"/>
          <w:szCs w:val="27"/>
          <w:lang w:val="vi-VN"/>
          <w14:ligatures w14:val="none"/>
        </w:rPr>
        <w:t>.</w:t>
      </w:r>
    </w:p>
    <w:p w14:paraId="43DB6190" w14:textId="73944606" w:rsidR="00E72BA9" w:rsidRPr="00AB6673" w:rsidRDefault="00E72BA9" w:rsidP="00E67989">
      <w:pPr>
        <w:spacing w:before="120" w:after="0" w:line="340" w:lineRule="exact"/>
        <w:ind w:firstLine="709"/>
        <w:jc w:val="both"/>
        <w:rPr>
          <w:rFonts w:ascii="Times New Roman" w:eastAsia="Times New Roman" w:hAnsi="Times New Roman" w:cs="Times New Roman"/>
          <w:kern w:val="0"/>
          <w:sz w:val="27"/>
          <w:szCs w:val="27"/>
          <w:lang w:val="vi-VN"/>
          <w14:ligatures w14:val="none"/>
        </w:rPr>
      </w:pPr>
      <w:r w:rsidRPr="00AB6673">
        <w:rPr>
          <w:rFonts w:ascii="Times New Roman" w:eastAsia="Times New Roman" w:hAnsi="Times New Roman" w:cs="Times New Roman"/>
          <w:kern w:val="0"/>
          <w:sz w:val="27"/>
          <w:szCs w:val="27"/>
          <w:lang w:val="vi-VN"/>
          <w14:ligatures w14:val="none"/>
        </w:rPr>
        <w:t xml:space="preserve">Cơ sở bán lẻ thuốc có người chịu trách nhiệm chuyên môn về dược bị thu hồi chứng chỉ hành nghề dược theo quy định tại khoản 3 điều này sẽ bị thu hồi Giấy chứng nhận đủ điều kiện kinh doanh dược; </w:t>
      </w:r>
      <w:r w:rsidR="00240E19" w:rsidRPr="00AB6673">
        <w:rPr>
          <w:rFonts w:ascii="Times New Roman" w:eastAsia="Times New Roman" w:hAnsi="Times New Roman" w:cs="Times New Roman"/>
          <w:kern w:val="0"/>
          <w:sz w:val="27"/>
          <w:szCs w:val="27"/>
          <w14:ligatures w14:val="none"/>
        </w:rPr>
        <w:t>n</w:t>
      </w:r>
      <w:r w:rsidRPr="00AB6673">
        <w:rPr>
          <w:rFonts w:ascii="Times New Roman" w:eastAsia="Times New Roman" w:hAnsi="Times New Roman" w:cs="Times New Roman"/>
          <w:kern w:val="0"/>
          <w:sz w:val="27"/>
          <w:szCs w:val="27"/>
          <w:lang w:val="vi-VN"/>
          <w14:ligatures w14:val="none"/>
        </w:rPr>
        <w:t>gười đứng đầu cơ sở khám</w:t>
      </w:r>
      <w:r w:rsidR="00240E19" w:rsidRPr="00AB6673">
        <w:rPr>
          <w:rFonts w:ascii="Times New Roman" w:eastAsia="Times New Roman" w:hAnsi="Times New Roman" w:cs="Times New Roman"/>
          <w:kern w:val="0"/>
          <w:sz w:val="27"/>
          <w:szCs w:val="27"/>
          <w14:ligatures w14:val="none"/>
        </w:rPr>
        <w:t xml:space="preserve"> bệnh,</w:t>
      </w:r>
      <w:r w:rsidRPr="00AB6673">
        <w:rPr>
          <w:rFonts w:ascii="Times New Roman" w:eastAsia="Times New Roman" w:hAnsi="Times New Roman" w:cs="Times New Roman"/>
          <w:kern w:val="0"/>
          <w:sz w:val="27"/>
          <w:szCs w:val="27"/>
          <w:lang w:val="vi-VN"/>
          <w14:ligatures w14:val="none"/>
        </w:rPr>
        <w:t xml:space="preserve"> chữa bệnh có người phụ trách công tác dược lâm sàng bị thu hồi chứng chỉ hành nghề dược theo quy định tại khoản này phải bố trí người thay thế đảm bảo thực hiện đúng quy định của pháp luật về tổ chức, hoạt động dược lâm sàng.</w:t>
      </w:r>
    </w:p>
    <w:p w14:paraId="639A6F42" w14:textId="3ED57FF2" w:rsidR="00543A9A" w:rsidRPr="00AB6673" w:rsidRDefault="002A0495" w:rsidP="00E67989">
      <w:pPr>
        <w:spacing w:before="120" w:after="0" w:line="340" w:lineRule="exact"/>
        <w:ind w:firstLine="709"/>
        <w:jc w:val="both"/>
        <w:rPr>
          <w:rFonts w:ascii="Times New Roman" w:eastAsia="Times New Roman" w:hAnsi="Times New Roman" w:cs="Times New Roman"/>
          <w:b/>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23</w:t>
      </w:r>
      <w:r w:rsidR="00E35562" w:rsidRPr="00AB6673">
        <w:rPr>
          <w:rFonts w:ascii="Times New Roman" w:eastAsia="Times New Roman" w:hAnsi="Times New Roman" w:cs="Times New Roman"/>
          <w:b/>
          <w:bCs/>
          <w:kern w:val="0"/>
          <w:sz w:val="27"/>
          <w:szCs w:val="27"/>
          <w14:ligatures w14:val="none"/>
        </w:rPr>
        <w:t xml:space="preserve">. </w:t>
      </w:r>
      <w:r w:rsidR="00543A9A" w:rsidRPr="00AB6673">
        <w:rPr>
          <w:rFonts w:ascii="Times New Roman" w:eastAsia="Times New Roman" w:hAnsi="Times New Roman" w:cs="Times New Roman"/>
          <w:b/>
          <w:bCs/>
          <w:kern w:val="0"/>
          <w:sz w:val="27"/>
          <w:szCs w:val="27"/>
          <w14:ligatures w14:val="none"/>
        </w:rPr>
        <w:t>Thành lập Hội đồng</w:t>
      </w:r>
      <w:r w:rsidR="004E3023" w:rsidRPr="00AB6673">
        <w:rPr>
          <w:rFonts w:ascii="Times New Roman" w:eastAsia="Times New Roman" w:hAnsi="Times New Roman" w:cs="Times New Roman"/>
          <w:kern w:val="0"/>
          <w:sz w:val="27"/>
          <w:szCs w:val="27"/>
          <w14:ligatures w14:val="none"/>
        </w:rPr>
        <w:t xml:space="preserve"> </w:t>
      </w:r>
      <w:r w:rsidR="004E3023" w:rsidRPr="00AB6673">
        <w:rPr>
          <w:rFonts w:ascii="Times New Roman" w:eastAsia="Times New Roman" w:hAnsi="Times New Roman" w:cs="Times New Roman"/>
          <w:b/>
          <w:kern w:val="0"/>
          <w:sz w:val="27"/>
          <w:szCs w:val="27"/>
          <w14:ligatures w14:val="none"/>
        </w:rPr>
        <w:t>tư vấn cấp Chứng chỉ hành nghề dược</w:t>
      </w:r>
    </w:p>
    <w:p w14:paraId="36AB2D24" w14:textId="77777777" w:rsidR="00543A9A" w:rsidRPr="00AB6673" w:rsidRDefault="00543A9A"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Bộ trưởng Bộ Y tế ra quyết định thành lập Hội đồng tư vấn cấp Chứng chỉ hành nghề dược theo hình thức thi (sau đây gọi tắt là Hội đồng tư vấn cấp Chứng chỉ hành nghề dược Bộ Y tế).</w:t>
      </w:r>
    </w:p>
    <w:p w14:paraId="5FEF82B6" w14:textId="77777777" w:rsidR="00543A9A" w:rsidRPr="00AB6673" w:rsidRDefault="00543A9A"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Giám đốc Sở Y tế ra quyết định thành lập Hội đồng tư vấn cấp Chứng chỉ hành nghề dược theo hình thức xét hồ sơ (sau đây gọi tắt là Hội đồng tư vấn cấp Chứng chỉ hành nghề dược Sở Y tế).</w:t>
      </w:r>
    </w:p>
    <w:p w14:paraId="6825A144" w14:textId="0FE8D175" w:rsidR="004E3023" w:rsidRPr="00AB6673" w:rsidRDefault="00543A9A"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24</w:t>
      </w:r>
      <w:r w:rsidR="00E35562" w:rsidRPr="00AB6673">
        <w:rPr>
          <w:rFonts w:ascii="Times New Roman" w:eastAsia="Times New Roman" w:hAnsi="Times New Roman" w:cs="Times New Roman"/>
          <w:b/>
          <w:bCs/>
          <w:kern w:val="0"/>
          <w:sz w:val="27"/>
          <w:szCs w:val="27"/>
          <w14:ligatures w14:val="none"/>
        </w:rPr>
        <w:t>.</w:t>
      </w:r>
      <w:r w:rsidRPr="00AB6673">
        <w:rPr>
          <w:rFonts w:ascii="Times New Roman" w:eastAsia="Times New Roman" w:hAnsi="Times New Roman" w:cs="Times New Roman"/>
          <w:b/>
          <w:bCs/>
          <w:kern w:val="0"/>
          <w:sz w:val="27"/>
          <w:szCs w:val="27"/>
          <w14:ligatures w14:val="none"/>
        </w:rPr>
        <w:t xml:space="preserve"> Thành phần của </w:t>
      </w:r>
      <w:r w:rsidR="004E3023" w:rsidRPr="00AB6673">
        <w:rPr>
          <w:rFonts w:ascii="Times New Roman" w:eastAsia="Times New Roman" w:hAnsi="Times New Roman" w:cs="Times New Roman"/>
          <w:b/>
          <w:bCs/>
          <w:kern w:val="0"/>
          <w:sz w:val="27"/>
          <w:szCs w:val="27"/>
          <w14:ligatures w14:val="none"/>
        </w:rPr>
        <w:t>Hội đồng</w:t>
      </w:r>
      <w:r w:rsidR="004E3023" w:rsidRPr="00AB6673">
        <w:rPr>
          <w:rFonts w:ascii="Times New Roman" w:eastAsia="Times New Roman" w:hAnsi="Times New Roman" w:cs="Times New Roman"/>
          <w:kern w:val="0"/>
          <w:sz w:val="27"/>
          <w:szCs w:val="27"/>
          <w14:ligatures w14:val="none"/>
        </w:rPr>
        <w:t xml:space="preserve"> </w:t>
      </w:r>
      <w:r w:rsidR="004E3023" w:rsidRPr="00AB6673">
        <w:rPr>
          <w:rFonts w:ascii="Times New Roman" w:eastAsia="Times New Roman" w:hAnsi="Times New Roman" w:cs="Times New Roman"/>
          <w:b/>
          <w:kern w:val="0"/>
          <w:sz w:val="27"/>
          <w:szCs w:val="27"/>
          <w14:ligatures w14:val="none"/>
        </w:rPr>
        <w:t>tư vấn cấp Chứng chỉ hành nghề dược</w:t>
      </w:r>
      <w:r w:rsidR="004E3023" w:rsidRPr="00AB6673">
        <w:rPr>
          <w:rFonts w:ascii="Times New Roman" w:eastAsia="Times New Roman" w:hAnsi="Times New Roman" w:cs="Times New Roman"/>
          <w:kern w:val="0"/>
          <w:sz w:val="27"/>
          <w:szCs w:val="27"/>
          <w14:ligatures w14:val="none"/>
        </w:rPr>
        <w:t xml:space="preserve"> </w:t>
      </w:r>
    </w:p>
    <w:p w14:paraId="13994455" w14:textId="2584866C" w:rsidR="00543A9A" w:rsidRPr="00AB6673" w:rsidRDefault="00543A9A" w:rsidP="00E67989">
      <w:pPr>
        <w:spacing w:before="120" w:after="0" w:line="340" w:lineRule="exact"/>
        <w:ind w:firstLine="709"/>
        <w:jc w:val="both"/>
        <w:rPr>
          <w:rFonts w:ascii="Times New Roman" w:eastAsia="Times New Roman" w:hAnsi="Times New Roman" w:cs="Times New Roman"/>
          <w:strike/>
          <w:kern w:val="0"/>
          <w:sz w:val="27"/>
          <w:szCs w:val="27"/>
          <w14:ligatures w14:val="none"/>
        </w:rPr>
      </w:pPr>
      <w:r w:rsidRPr="00AB6673">
        <w:rPr>
          <w:rFonts w:ascii="Times New Roman" w:eastAsia="Times New Roman" w:hAnsi="Times New Roman" w:cs="Times New Roman"/>
          <w:kern w:val="0"/>
          <w:sz w:val="27"/>
          <w:szCs w:val="27"/>
          <w14:ligatures w14:val="none"/>
        </w:rPr>
        <w:t xml:space="preserve">1. </w:t>
      </w:r>
      <w:r w:rsidR="003E08EB" w:rsidRPr="00AB6673">
        <w:rPr>
          <w:rFonts w:ascii="Times New Roman" w:eastAsia="Times New Roman" w:hAnsi="Times New Roman" w:cs="Times New Roman"/>
          <w:kern w:val="0"/>
          <w:sz w:val="27"/>
          <w:szCs w:val="27"/>
          <w14:ligatures w14:val="none"/>
        </w:rPr>
        <w:t>Thành phần Hội đồng tư vấn cấp Chứng chỉ hành nghề dược Bộ Y tế phải có ít nhất 05 (năm) thành viên bao gồm: Chủ tịch Hội đồng, Phó Chủ tịch Hội đồng, Thư ký và các ủy viên, cụ thể: Lãnh đạo Bộ Y tế, Lãnh đạo Cục Quản lý dược, Lãnh đạo Cục Quản lý Y, Dược cổ truyền đối với trường hợp cấp chứng chỉ hành nghề dược phạm vi chỉ có kinh doanh dược liệu và thuốc cổ truyền, Lãnh đạo Cục Khoa học công nghệ và Đào tạo, Lãnh đạo Vụ Pháp chế, đại diện Hội về dược và cán bộ các đơn vị có liên quan thuộc Bộ Y tế.</w:t>
      </w:r>
    </w:p>
    <w:p w14:paraId="79DF21CE" w14:textId="65D50138" w:rsidR="00543A9A" w:rsidRPr="00AB6673" w:rsidRDefault="00543A9A"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2. </w:t>
      </w:r>
      <w:r w:rsidR="003E08EB" w:rsidRPr="00AB6673">
        <w:rPr>
          <w:rFonts w:ascii="Times New Roman" w:eastAsia="Times New Roman" w:hAnsi="Times New Roman" w:cs="Times New Roman"/>
          <w:kern w:val="0"/>
          <w:sz w:val="27"/>
          <w:szCs w:val="27"/>
          <w14:ligatures w14:val="none"/>
        </w:rPr>
        <w:t>Thành phần Hội đồng tư vấn cấp Chứng chỉ hành nghề dược Sở Y tế phải có ít nhất 03 (ba) thành viên, trong đó có 01 thành viên là đại diện Hội về dược.</w:t>
      </w:r>
    </w:p>
    <w:p w14:paraId="15423ECB" w14:textId="6A382543" w:rsidR="00543A9A" w:rsidRPr="00AB6673" w:rsidRDefault="008944D0"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lastRenderedPageBreak/>
        <w:t>Điều</w:t>
      </w:r>
      <w:r w:rsidR="0010725A" w:rsidRPr="00AB6673">
        <w:rPr>
          <w:rFonts w:ascii="Times New Roman" w:eastAsia="Times New Roman" w:hAnsi="Times New Roman" w:cs="Times New Roman"/>
          <w:b/>
          <w:bCs/>
          <w:kern w:val="0"/>
          <w:sz w:val="27"/>
          <w:szCs w:val="27"/>
          <w14:ligatures w14:val="none"/>
        </w:rPr>
        <w:t xml:space="preserve"> 25</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Hoạt động của Hội đồng tư vấn cấp chứng chỉ hành nghề dược</w:t>
      </w:r>
    </w:p>
    <w:p w14:paraId="296FA5F7" w14:textId="77777777" w:rsidR="00543A9A" w:rsidRPr="00AB6673" w:rsidRDefault="00543A9A"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Hội đồng tư vấn cấp Chứng chỉ hành nghề dược có trách nhiệm xây dựng Quy chế hoạt động của Hội đồng tư vấn để trình Bộ trưởng Bộ Y tế hoặc Giám đốc Sở Y tế phê duyệt và tổ chức thực hiện sau khi được phê duyệt.</w:t>
      </w:r>
    </w:p>
    <w:p w14:paraId="3B3EB01D" w14:textId="1551CE03" w:rsidR="00543A9A" w:rsidRPr="00AB6673" w:rsidRDefault="00543A9A"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2. Hội đồng tư vấn cấp Chứng chỉ hành nghề dược có trách nhiệm tư vấn cho Cơ quan cấp Chứng chỉ hành nghề dược trong việc cấp, cấp lại</w:t>
      </w:r>
      <w:r w:rsidR="00C444AC" w:rsidRPr="00AB6673">
        <w:rPr>
          <w:rFonts w:ascii="Times New Roman" w:eastAsia="Times New Roman" w:hAnsi="Times New Roman" w:cs="Times New Roman"/>
          <w:kern w:val="0"/>
          <w:sz w:val="27"/>
          <w:szCs w:val="27"/>
          <w14:ligatures w14:val="none"/>
        </w:rPr>
        <w:t>,</w:t>
      </w:r>
      <w:r w:rsidR="004766D5" w:rsidRPr="00AB6673">
        <w:rPr>
          <w:rFonts w:ascii="Times New Roman" w:eastAsia="Times New Roman" w:hAnsi="Times New Roman" w:cs="Times New Roman"/>
          <w:kern w:val="0"/>
          <w:sz w:val="27"/>
          <w:szCs w:val="27"/>
          <w14:ligatures w14:val="none"/>
        </w:rPr>
        <w:t xml:space="preserve"> </w:t>
      </w:r>
      <w:r w:rsidRPr="00AB6673">
        <w:rPr>
          <w:rFonts w:ascii="Times New Roman" w:eastAsia="Times New Roman" w:hAnsi="Times New Roman" w:cs="Times New Roman"/>
          <w:kern w:val="0"/>
          <w:sz w:val="27"/>
          <w:szCs w:val="27"/>
          <w14:ligatures w14:val="none"/>
        </w:rPr>
        <w:t>thu hồi Chứng chỉ hành nghề dược.</w:t>
      </w:r>
    </w:p>
    <w:p w14:paraId="34391F99" w14:textId="77777777" w:rsidR="00570945" w:rsidRPr="00AB6673" w:rsidRDefault="00543A9A" w:rsidP="00E67989">
      <w:pPr>
        <w:spacing w:before="120" w:after="0" w:line="340" w:lineRule="exact"/>
        <w:ind w:firstLine="567"/>
        <w:jc w:val="center"/>
        <w:rPr>
          <w:rFonts w:ascii="Times New Roman" w:eastAsia="Times New Roman" w:hAnsi="Times New Roman" w:cs="Times New Roman"/>
          <w:b/>
          <w:bCs/>
          <w:kern w:val="0"/>
          <w:sz w:val="27"/>
          <w:szCs w:val="27"/>
          <w14:ligatures w14:val="none"/>
        </w:rPr>
      </w:pPr>
      <w:r w:rsidRPr="00AB6673">
        <w:rPr>
          <w:rFonts w:ascii="Times New Roman" w:eastAsia="Times New Roman" w:hAnsi="Times New Roman" w:cs="Times New Roman"/>
          <w:b/>
          <w:bCs/>
          <w:kern w:val="0"/>
          <w:sz w:val="27"/>
          <w:szCs w:val="27"/>
          <w14:ligatures w14:val="none"/>
        </w:rPr>
        <w:t>Chương VII</w:t>
      </w:r>
    </w:p>
    <w:p w14:paraId="6EF70D48" w14:textId="33613B9F" w:rsidR="00543A9A" w:rsidRPr="00AB6673" w:rsidRDefault="00543A9A" w:rsidP="00E67989">
      <w:pPr>
        <w:spacing w:before="120" w:after="0" w:line="340" w:lineRule="exact"/>
        <w:ind w:firstLine="567"/>
        <w:jc w:val="center"/>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 KHOẢN THI HÀNH</w:t>
      </w:r>
    </w:p>
    <w:p w14:paraId="16C562EB" w14:textId="6846E15C" w:rsidR="00543A9A" w:rsidRPr="00AB6673" w:rsidRDefault="008944D0"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26</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Hiệu lực thi hành</w:t>
      </w:r>
    </w:p>
    <w:p w14:paraId="2D708A3E" w14:textId="77777777" w:rsidR="00543A9A" w:rsidRPr="00AB6673" w:rsidRDefault="00543A9A"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1. Thông tư này có hiệu lực thi hành kể từ ngày 01 tháng 7 năm 2025.</w:t>
      </w:r>
    </w:p>
    <w:p w14:paraId="73F5D861" w14:textId="569EEEE8" w:rsidR="00543A9A" w:rsidRPr="00AB6673" w:rsidRDefault="00210878"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2. </w:t>
      </w:r>
      <w:r w:rsidR="00543A9A" w:rsidRPr="00AB6673">
        <w:rPr>
          <w:rFonts w:ascii="Times New Roman" w:eastAsia="Times New Roman" w:hAnsi="Times New Roman" w:cs="Times New Roman"/>
          <w:kern w:val="0"/>
          <w:sz w:val="27"/>
          <w:szCs w:val="27"/>
          <w14:ligatures w14:val="none"/>
        </w:rPr>
        <w:t xml:space="preserve">Thông tư số 07/2018/TT-BYT ngày 12 tháng 4 năm 2018 của Bộ trưởng Bộ Y tế quy định chi tiết một số điều về kinh doanh dược của Luật dược và Nghị định số 54/2017/NĐ-CP ngày 08 tháng 5 năm 2017 của Chính phủ quy định chi tiết một số điều </w:t>
      </w:r>
      <w:r w:rsidR="00571DC5" w:rsidRPr="00AB6673">
        <w:rPr>
          <w:rFonts w:ascii="Times New Roman" w:eastAsia="Times New Roman" w:hAnsi="Times New Roman" w:cs="Times New Roman"/>
          <w:kern w:val="0"/>
          <w:sz w:val="27"/>
          <w:szCs w:val="27"/>
          <w14:ligatures w14:val="none"/>
        </w:rPr>
        <w:t>và biện pháp thi hành Luật dược hết hiệu lực từ ngày 01 tháng 7 năm 2025.</w:t>
      </w:r>
    </w:p>
    <w:p w14:paraId="397AEA70" w14:textId="5BE87D28" w:rsidR="00543A9A" w:rsidRPr="00AB6673" w:rsidRDefault="008944D0"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27</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Điều khoản tham chiếu</w:t>
      </w:r>
    </w:p>
    <w:p w14:paraId="3B80A56D" w14:textId="77777777" w:rsidR="00543A9A" w:rsidRPr="00AB6673" w:rsidRDefault="00543A9A"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Trong trường hợp các văn bản quy phạm pháp luật và các quy định được viện dẫn trong Thông tư này có sự thay đổi, bổ sung hoặc được thay thế thì áp dụng theo văn bản quy phạm pháp luật mới.</w:t>
      </w:r>
    </w:p>
    <w:p w14:paraId="6B6F677B" w14:textId="0A1B3AD1" w:rsidR="00543A9A" w:rsidRPr="00AB6673" w:rsidRDefault="00651E56"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b/>
          <w:bCs/>
          <w:kern w:val="0"/>
          <w:sz w:val="27"/>
          <w:szCs w:val="27"/>
          <w14:ligatures w14:val="none"/>
        </w:rPr>
        <w:t>Điều</w:t>
      </w:r>
      <w:r w:rsidR="0010725A" w:rsidRPr="00AB6673">
        <w:rPr>
          <w:rFonts w:ascii="Times New Roman" w:eastAsia="Times New Roman" w:hAnsi="Times New Roman" w:cs="Times New Roman"/>
          <w:b/>
          <w:bCs/>
          <w:kern w:val="0"/>
          <w:sz w:val="27"/>
          <w:szCs w:val="27"/>
          <w14:ligatures w14:val="none"/>
        </w:rPr>
        <w:t xml:space="preserve"> 28</w:t>
      </w:r>
      <w:r w:rsidR="00E35562" w:rsidRPr="00AB6673">
        <w:rPr>
          <w:rFonts w:ascii="Times New Roman" w:eastAsia="Times New Roman" w:hAnsi="Times New Roman" w:cs="Times New Roman"/>
          <w:b/>
          <w:bCs/>
          <w:kern w:val="0"/>
          <w:sz w:val="27"/>
          <w:szCs w:val="27"/>
          <w14:ligatures w14:val="none"/>
        </w:rPr>
        <w:t>.</w:t>
      </w:r>
      <w:r w:rsidR="00543A9A" w:rsidRPr="00AB6673">
        <w:rPr>
          <w:rFonts w:ascii="Times New Roman" w:eastAsia="Times New Roman" w:hAnsi="Times New Roman" w:cs="Times New Roman"/>
          <w:b/>
          <w:bCs/>
          <w:kern w:val="0"/>
          <w:sz w:val="27"/>
          <w:szCs w:val="27"/>
          <w14:ligatures w14:val="none"/>
        </w:rPr>
        <w:t xml:space="preserve"> Trách nhiệm thi hành</w:t>
      </w:r>
    </w:p>
    <w:p w14:paraId="2BE1D70A" w14:textId="3D00FE02" w:rsidR="00543A9A" w:rsidRPr="00AB6673" w:rsidRDefault="00AC617D"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1. </w:t>
      </w:r>
      <w:r w:rsidR="00543A9A" w:rsidRPr="00AB6673">
        <w:rPr>
          <w:rFonts w:ascii="Times New Roman" w:eastAsia="Times New Roman" w:hAnsi="Times New Roman" w:cs="Times New Roman"/>
          <w:kern w:val="0"/>
          <w:sz w:val="27"/>
          <w:szCs w:val="27"/>
          <w14:ligatures w14:val="none"/>
        </w:rPr>
        <w:t>Cục Quản lý dược, Cục Quản lý Y</w:t>
      </w:r>
      <w:r w:rsidR="00413A67" w:rsidRPr="00AB6673">
        <w:rPr>
          <w:rFonts w:ascii="Times New Roman" w:eastAsia="Times New Roman" w:hAnsi="Times New Roman" w:cs="Times New Roman"/>
          <w:kern w:val="0"/>
          <w:sz w:val="27"/>
          <w:szCs w:val="27"/>
          <w14:ligatures w14:val="none"/>
        </w:rPr>
        <w:t>,</w:t>
      </w:r>
      <w:r w:rsidR="00543A9A" w:rsidRPr="00AB6673">
        <w:rPr>
          <w:rFonts w:ascii="Times New Roman" w:eastAsia="Times New Roman" w:hAnsi="Times New Roman" w:cs="Times New Roman"/>
          <w:kern w:val="0"/>
          <w:sz w:val="27"/>
          <w:szCs w:val="27"/>
          <w14:ligatures w14:val="none"/>
        </w:rPr>
        <w:t xml:space="preserve"> Dược cổ truyền, các đơn vị thuộc Bộ Y tế, Sở Y tế</w:t>
      </w:r>
      <w:r w:rsidRPr="00AB6673">
        <w:rPr>
          <w:rFonts w:ascii="Times New Roman" w:eastAsia="Times New Roman" w:hAnsi="Times New Roman" w:cs="Times New Roman"/>
          <w:kern w:val="0"/>
          <w:sz w:val="27"/>
          <w:szCs w:val="27"/>
          <w14:ligatures w14:val="none"/>
        </w:rPr>
        <w:t xml:space="preserve"> các tỉnh, thành phố trực thuộc Trung ương</w:t>
      </w:r>
      <w:r w:rsidR="00543A9A" w:rsidRPr="00AB6673">
        <w:rPr>
          <w:rFonts w:ascii="Times New Roman" w:eastAsia="Times New Roman" w:hAnsi="Times New Roman" w:cs="Times New Roman"/>
          <w:kern w:val="0"/>
          <w:sz w:val="27"/>
          <w:szCs w:val="27"/>
          <w14:ligatures w14:val="none"/>
        </w:rPr>
        <w:t>, cơ quan, tổ chức và cá nhân có liên quan có trách nhiệm thực hiện Thông tư này.</w:t>
      </w:r>
    </w:p>
    <w:p w14:paraId="409F9E2B" w14:textId="77777777" w:rsidR="00180AEB" w:rsidRPr="00AB6673" w:rsidRDefault="00AC617D"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2. </w:t>
      </w:r>
      <w:r w:rsidR="00543A9A" w:rsidRPr="00AB6673">
        <w:rPr>
          <w:rFonts w:ascii="Times New Roman" w:eastAsia="Times New Roman" w:hAnsi="Times New Roman" w:cs="Times New Roman"/>
          <w:kern w:val="0"/>
          <w:sz w:val="27"/>
          <w:szCs w:val="27"/>
          <w14:ligatures w14:val="none"/>
        </w:rPr>
        <w:t xml:space="preserve">Sở Y tế </w:t>
      </w:r>
      <w:r w:rsidR="00180AEB" w:rsidRPr="00AB6673">
        <w:rPr>
          <w:rFonts w:ascii="Times New Roman" w:eastAsia="Times New Roman" w:hAnsi="Times New Roman" w:cs="Times New Roman"/>
          <w:kern w:val="0"/>
          <w:sz w:val="27"/>
          <w:szCs w:val="27"/>
          <w14:ligatures w14:val="none"/>
        </w:rPr>
        <w:t>các tỉnh, thành phố trực thuộc Trung ương có trách nhiệm:</w:t>
      </w:r>
    </w:p>
    <w:p w14:paraId="7347EBFC" w14:textId="6EB191CC" w:rsidR="00180AEB" w:rsidRPr="00AB6673" w:rsidRDefault="00180AEB"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a) K</w:t>
      </w:r>
      <w:r w:rsidR="00543A9A" w:rsidRPr="00AB6673">
        <w:rPr>
          <w:rFonts w:ascii="Times New Roman" w:eastAsia="Times New Roman" w:hAnsi="Times New Roman" w:cs="Times New Roman"/>
          <w:kern w:val="0"/>
          <w:sz w:val="27"/>
          <w:szCs w:val="27"/>
          <w14:ligatures w14:val="none"/>
        </w:rPr>
        <w:t>iểm tra</w:t>
      </w:r>
      <w:r w:rsidRPr="00AB6673">
        <w:rPr>
          <w:rFonts w:ascii="Times New Roman" w:eastAsia="Times New Roman" w:hAnsi="Times New Roman" w:cs="Times New Roman"/>
          <w:kern w:val="0"/>
          <w:sz w:val="27"/>
          <w:szCs w:val="27"/>
          <w14:ligatures w14:val="none"/>
        </w:rPr>
        <w:t>, giám sát</w:t>
      </w:r>
      <w:r w:rsidR="00543A9A" w:rsidRPr="00AB6673">
        <w:rPr>
          <w:rFonts w:ascii="Times New Roman" w:eastAsia="Times New Roman" w:hAnsi="Times New Roman" w:cs="Times New Roman"/>
          <w:kern w:val="0"/>
          <w:sz w:val="27"/>
          <w:szCs w:val="27"/>
          <w14:ligatures w14:val="none"/>
        </w:rPr>
        <w:t xml:space="preserve"> các cơ sở bán lẻ thuốc trên địa bàn có bán thuốc thuộc Danh mục hạn chế bán lẻ q</w:t>
      </w:r>
      <w:r w:rsidR="00AC617D" w:rsidRPr="00AB6673">
        <w:rPr>
          <w:rFonts w:ascii="Times New Roman" w:eastAsia="Times New Roman" w:hAnsi="Times New Roman" w:cs="Times New Roman"/>
          <w:kern w:val="0"/>
          <w:sz w:val="27"/>
          <w:szCs w:val="27"/>
          <w14:ligatures w14:val="none"/>
        </w:rPr>
        <w:t xml:space="preserve">uy định tại Thông tư này; </w:t>
      </w:r>
    </w:p>
    <w:p w14:paraId="262ED8F0" w14:textId="77777777" w:rsidR="00180AEB" w:rsidRPr="00AB6673" w:rsidRDefault="00180AEB"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b) Kiểm tra, giám sát các </w:t>
      </w:r>
      <w:r w:rsidR="00AC617D" w:rsidRPr="00AB6673">
        <w:rPr>
          <w:rFonts w:ascii="Times New Roman" w:eastAsia="Times New Roman" w:hAnsi="Times New Roman" w:cs="Times New Roman"/>
          <w:kern w:val="0"/>
          <w:sz w:val="27"/>
          <w:szCs w:val="27"/>
          <w14:ligatures w14:val="none"/>
        </w:rPr>
        <w:t>cơ sở có hoạt động thông tin thuốc trên địa bàn;</w:t>
      </w:r>
    </w:p>
    <w:p w14:paraId="12037021" w14:textId="46974284" w:rsidR="00543A9A" w:rsidRPr="00AB6673" w:rsidRDefault="00180AEB"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d) Kiểm tra, giám sát </w:t>
      </w:r>
      <w:r w:rsidR="00AC617D" w:rsidRPr="00AB6673">
        <w:rPr>
          <w:rFonts w:ascii="Times New Roman" w:eastAsia="Times New Roman" w:hAnsi="Times New Roman" w:cs="Times New Roman"/>
          <w:kern w:val="0"/>
          <w:sz w:val="27"/>
          <w:szCs w:val="27"/>
          <w14:ligatures w14:val="none"/>
        </w:rPr>
        <w:t>việc đáp ứng quy định về ngôn ngữ trong hành nghề dược của người chịu trách nhiệm chuyên môn về dược của cơ sở bán lẻ thuốc và người phụ trách công tác dược lâm sàng của cơ sở khám chữa bệnh.</w:t>
      </w:r>
    </w:p>
    <w:p w14:paraId="4BF6FA60" w14:textId="4D11577B" w:rsidR="000F0034" w:rsidRPr="00AB6673" w:rsidRDefault="00FD4F4F"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t xml:space="preserve">3. </w:t>
      </w:r>
      <w:r w:rsidRPr="00AB6673">
        <w:rPr>
          <w:rFonts w:ascii="Times New Roman" w:eastAsia="Times New Roman" w:hAnsi="Times New Roman" w:cs="Times New Roman"/>
          <w:kern w:val="0"/>
          <w:sz w:val="27"/>
          <w:szCs w:val="27"/>
          <w:shd w:val="clear" w:color="auto" w:fill="FFFFFF"/>
          <w:lang w:val="pt-BR"/>
          <w14:ligatures w14:val="none"/>
        </w:rPr>
        <w:t xml:space="preserve">Các cơ sở quy định tại khoản 1 Điều 6 Thông tư này </w:t>
      </w:r>
      <w:r w:rsidR="000F0034" w:rsidRPr="00AB6673">
        <w:rPr>
          <w:rFonts w:ascii="Times New Roman" w:eastAsia="Times New Roman" w:hAnsi="Times New Roman" w:cs="Times New Roman"/>
          <w:kern w:val="0"/>
          <w:sz w:val="27"/>
          <w:szCs w:val="27"/>
          <w:shd w:val="clear" w:color="auto" w:fill="FFFFFF"/>
          <w:lang w:val="pt-BR"/>
          <w14:ligatures w14:val="none"/>
        </w:rPr>
        <w:t>có trách nhiệm đảm bảo việc triển khai</w:t>
      </w:r>
      <w:r w:rsidR="000F0034" w:rsidRPr="00AB6673">
        <w:rPr>
          <w:rFonts w:ascii="Times New Roman" w:eastAsia="Times New Roman" w:hAnsi="Times New Roman" w:cs="Times New Roman"/>
          <w:kern w:val="0"/>
          <w:sz w:val="27"/>
          <w:szCs w:val="27"/>
          <w14:ligatures w14:val="none"/>
        </w:rPr>
        <w:t xml:space="preserve"> thực hiện thực hành tốt theo lộ trình quy định tại Điều 142 Nghị định số 54/2017/NĐ-CP. Cơ sở chỉ được thực hiện c</w:t>
      </w:r>
      <w:r w:rsidRPr="00AB6673">
        <w:rPr>
          <w:rFonts w:ascii="Times New Roman" w:eastAsia="Times New Roman" w:hAnsi="Times New Roman" w:cs="Times New Roman"/>
          <w:kern w:val="0"/>
          <w:sz w:val="27"/>
          <w:szCs w:val="27"/>
          <w:shd w:val="clear" w:color="auto" w:fill="FFFFFF"/>
          <w:lang w:val="pt-BR"/>
          <w14:ligatures w14:val="none"/>
        </w:rPr>
        <w:t>ác hoạt động thương mại liên quan đến lĩnh vực dược khi được cơ quan có thẩm quyền cấp Giấy chứng nhận đủ điều kiện kinh doanh dược theo quy định tại Luật Dược và Nghị định số</w:t>
      </w:r>
      <w:r w:rsidR="000F0034" w:rsidRPr="00AB6673">
        <w:rPr>
          <w:rFonts w:ascii="Times New Roman" w:eastAsia="Times New Roman" w:hAnsi="Times New Roman" w:cs="Times New Roman"/>
          <w:kern w:val="0"/>
          <w:sz w:val="27"/>
          <w:szCs w:val="27"/>
          <w:shd w:val="clear" w:color="auto" w:fill="FFFFFF"/>
          <w:lang w:val="pt-BR"/>
          <w14:ligatures w14:val="none"/>
        </w:rPr>
        <w:t xml:space="preserve"> </w:t>
      </w:r>
      <w:r w:rsidR="000F0034" w:rsidRPr="00AB6673">
        <w:rPr>
          <w:rFonts w:ascii="Times New Roman" w:eastAsia="Times New Roman" w:hAnsi="Times New Roman" w:cs="Times New Roman"/>
          <w:kern w:val="0"/>
          <w:sz w:val="27"/>
          <w:szCs w:val="27"/>
          <w14:ligatures w14:val="none"/>
        </w:rPr>
        <w:t>54/2017/NĐ-CP.</w:t>
      </w:r>
    </w:p>
    <w:p w14:paraId="28F15F22" w14:textId="412BB340" w:rsidR="00031CAF" w:rsidRPr="00AB6673" w:rsidRDefault="00543A9A" w:rsidP="00E67989">
      <w:pPr>
        <w:spacing w:before="120" w:after="0" w:line="340" w:lineRule="exact"/>
        <w:ind w:firstLine="709"/>
        <w:jc w:val="both"/>
        <w:rPr>
          <w:rFonts w:ascii="Times New Roman" w:eastAsia="Times New Roman" w:hAnsi="Times New Roman" w:cs="Times New Roman"/>
          <w:kern w:val="0"/>
          <w:sz w:val="27"/>
          <w:szCs w:val="27"/>
          <w14:ligatures w14:val="none"/>
        </w:rPr>
      </w:pPr>
      <w:r w:rsidRPr="00AB6673">
        <w:rPr>
          <w:rFonts w:ascii="Times New Roman" w:eastAsia="Times New Roman" w:hAnsi="Times New Roman" w:cs="Times New Roman"/>
          <w:kern w:val="0"/>
          <w:sz w:val="27"/>
          <w:szCs w:val="27"/>
          <w14:ligatures w14:val="none"/>
        </w:rPr>
        <w:lastRenderedPageBreak/>
        <w:t>Trong quá trình thực hiện nếu có vấn đề vướng mắc, đề nghị cơ quan, tổ chức, cá nhân kịp thời phản ánh về Bộ Y tế (Cục Quản lý dượ</w:t>
      </w:r>
      <w:r w:rsidR="00651E56" w:rsidRPr="00AB6673">
        <w:rPr>
          <w:rFonts w:ascii="Times New Roman" w:eastAsia="Times New Roman" w:hAnsi="Times New Roman" w:cs="Times New Roman"/>
          <w:kern w:val="0"/>
          <w:sz w:val="27"/>
          <w:szCs w:val="27"/>
          <w14:ligatures w14:val="none"/>
        </w:rPr>
        <w:t>c, Cục Quản lý Y</w:t>
      </w:r>
      <w:r w:rsidR="0047462D" w:rsidRPr="00AB6673">
        <w:rPr>
          <w:rFonts w:ascii="Times New Roman" w:eastAsia="Times New Roman" w:hAnsi="Times New Roman" w:cs="Times New Roman"/>
          <w:kern w:val="0"/>
          <w:sz w:val="27"/>
          <w:szCs w:val="27"/>
          <w14:ligatures w14:val="none"/>
        </w:rPr>
        <w:t>,</w:t>
      </w:r>
      <w:r w:rsidR="00651E56" w:rsidRPr="00AB6673">
        <w:rPr>
          <w:rFonts w:ascii="Times New Roman" w:eastAsia="Times New Roman" w:hAnsi="Times New Roman" w:cs="Times New Roman"/>
          <w:kern w:val="0"/>
          <w:sz w:val="27"/>
          <w:szCs w:val="27"/>
          <w14:ligatures w14:val="none"/>
        </w:rPr>
        <w:t xml:space="preserve"> Dược cổ truyền</w:t>
      </w:r>
      <w:r w:rsidRPr="00AB6673">
        <w:rPr>
          <w:rFonts w:ascii="Times New Roman" w:eastAsia="Times New Roman" w:hAnsi="Times New Roman" w:cs="Times New Roman"/>
          <w:kern w:val="0"/>
          <w:sz w:val="27"/>
          <w:szCs w:val="27"/>
          <w14:ligatures w14:val="none"/>
        </w:rPr>
        <w:t>) để xem xét, giải quyết./.</w:t>
      </w:r>
    </w:p>
    <w:tbl>
      <w:tblPr>
        <w:tblW w:w="0" w:type="auto"/>
        <w:tblCellMar>
          <w:top w:w="15" w:type="dxa"/>
          <w:left w:w="15" w:type="dxa"/>
          <w:bottom w:w="15" w:type="dxa"/>
          <w:right w:w="15" w:type="dxa"/>
        </w:tblCellMar>
        <w:tblLook w:val="04A0" w:firstRow="1" w:lastRow="0" w:firstColumn="1" w:lastColumn="0" w:noHBand="0" w:noVBand="1"/>
      </w:tblPr>
      <w:tblGrid>
        <w:gridCol w:w="6840"/>
        <w:gridCol w:w="1975"/>
      </w:tblGrid>
      <w:tr w:rsidR="00543A9A" w:rsidRPr="00AB6673" w14:paraId="4CF3A963" w14:textId="77777777" w:rsidTr="00345431">
        <w:tc>
          <w:tcPr>
            <w:tcW w:w="6840" w:type="dxa"/>
            <w:tcMar>
              <w:top w:w="0" w:type="dxa"/>
              <w:left w:w="108" w:type="dxa"/>
              <w:bottom w:w="0" w:type="dxa"/>
              <w:right w:w="108" w:type="dxa"/>
            </w:tcMar>
            <w:hideMark/>
          </w:tcPr>
          <w:p w14:paraId="4FADDE34" w14:textId="77777777" w:rsidR="00543A9A" w:rsidRPr="00AB6673" w:rsidRDefault="00543A9A" w:rsidP="00543A9A">
            <w:pPr>
              <w:spacing w:before="240" w:after="0" w:line="240" w:lineRule="auto"/>
              <w:jc w:val="both"/>
              <w:rPr>
                <w:rFonts w:ascii="Times New Roman" w:eastAsia="Times New Roman" w:hAnsi="Times New Roman" w:cs="Times New Roman"/>
                <w:i/>
                <w:kern w:val="0"/>
                <w:sz w:val="24"/>
                <w:szCs w:val="24"/>
                <w14:ligatures w14:val="none"/>
              </w:rPr>
            </w:pPr>
            <w:r w:rsidRPr="00AB6673">
              <w:rPr>
                <w:rFonts w:ascii="Times New Roman" w:eastAsia="Times New Roman" w:hAnsi="Times New Roman" w:cs="Times New Roman"/>
                <w:b/>
                <w:bCs/>
                <w:i/>
                <w:iCs/>
                <w:kern w:val="0"/>
                <w:sz w:val="24"/>
                <w:szCs w:val="24"/>
                <w14:ligatures w14:val="none"/>
              </w:rPr>
              <w:t>Nơi nhận: </w:t>
            </w:r>
          </w:p>
          <w:p w14:paraId="1C8CD868" w14:textId="77777777" w:rsidR="00345431"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xml:space="preserve">- Văn phòng Chính phủ (Phòng Công báo, </w:t>
            </w:r>
          </w:p>
          <w:p w14:paraId="5C324914" w14:textId="0D4148A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Cổng thông tin điện Chính phủ; Vụ KGVX);</w:t>
            </w:r>
          </w:p>
          <w:p w14:paraId="102A7C74"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Các Thứ trưởng Bộ Y tế;</w:t>
            </w:r>
          </w:p>
          <w:p w14:paraId="48F52F1A"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Bộ Tư pháp (Cục kiểm tra văn bản QPPL);</w:t>
            </w:r>
          </w:p>
          <w:p w14:paraId="011CE4CC"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Bộ Khoa học và Công nghệ;</w:t>
            </w:r>
          </w:p>
          <w:p w14:paraId="4C820C3F"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Bộ Công Thương;</w:t>
            </w:r>
          </w:p>
          <w:p w14:paraId="341CB830"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Bộ Quốc phòng (Cục Quân Y);</w:t>
            </w:r>
          </w:p>
          <w:p w14:paraId="4CD2CC93"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Bộ Công an (Cục Y tế);</w:t>
            </w:r>
          </w:p>
          <w:p w14:paraId="48D615C0" w14:textId="52EF0645"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Bộ Tài chính (Cục Hải quan);</w:t>
            </w:r>
          </w:p>
          <w:p w14:paraId="580D368C"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Các Vụ, Cục, Thanh tra Bộ Y tế;</w:t>
            </w:r>
          </w:p>
          <w:p w14:paraId="0DF283DC"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Sở Y tế các tỉnh, thành phố trực thuộc TƯ;</w:t>
            </w:r>
          </w:p>
          <w:p w14:paraId="2BB95116"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Hội đồng tư vấn cấp GĐKLH thuốc, nguyên liệu làm thuốc;</w:t>
            </w:r>
          </w:p>
          <w:p w14:paraId="7F687B60"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Tổng công ty Dược Việt Nam - CTCP;</w:t>
            </w:r>
          </w:p>
          <w:p w14:paraId="66520F87"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Hiệp hội Doanh nghiệp dược Việt Nam;</w:t>
            </w:r>
          </w:p>
          <w:p w14:paraId="752A9F68"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Hội Dược học Việt Nam;</w:t>
            </w:r>
          </w:p>
          <w:p w14:paraId="7F325229"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Cổng thông tin điện tử BYT, Website Cục QLD;</w:t>
            </w:r>
          </w:p>
          <w:p w14:paraId="4886F8FD"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Các DN SX, KD thuốc trong nước và nước ngoài;</w:t>
            </w:r>
          </w:p>
          <w:p w14:paraId="7D0AD2C1" w14:textId="77777777" w:rsidR="00543A9A" w:rsidRPr="00AB6673"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Viện kiểm nghiệm thuốc TW; Viện kiểm nghiệm thuốc TP. HCM; Viện Kiểm định Quốc gia vắc xin và sinh phẩm y tế;</w:t>
            </w:r>
          </w:p>
          <w:p w14:paraId="234435F1" w14:textId="79082326" w:rsidR="00543A9A" w:rsidRPr="00AB6673" w:rsidRDefault="006923BE" w:rsidP="00543A9A">
            <w:pPr>
              <w:spacing w:after="0" w:line="240" w:lineRule="auto"/>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Lưu: VT, PC, QLD (02b</w:t>
            </w:r>
            <w:r w:rsidR="00543A9A" w:rsidRPr="00AB6673">
              <w:rPr>
                <w:rFonts w:ascii="Times New Roman" w:eastAsia="Times New Roman" w:hAnsi="Times New Roman" w:cs="Times New Roman"/>
                <w:kern w:val="0"/>
                <w:sz w:val="24"/>
                <w:szCs w:val="24"/>
                <w14:ligatures w14:val="none"/>
              </w:rPr>
              <w:t>).</w:t>
            </w:r>
          </w:p>
        </w:tc>
        <w:tc>
          <w:tcPr>
            <w:tcW w:w="0" w:type="auto"/>
            <w:tcMar>
              <w:top w:w="0" w:type="dxa"/>
              <w:left w:w="108" w:type="dxa"/>
              <w:bottom w:w="0" w:type="dxa"/>
              <w:right w:w="108" w:type="dxa"/>
            </w:tcMar>
            <w:hideMark/>
          </w:tcPr>
          <w:p w14:paraId="0AD633E6" w14:textId="77777777" w:rsidR="00543A9A" w:rsidRPr="00AB6673" w:rsidRDefault="00543A9A" w:rsidP="00543A9A">
            <w:pPr>
              <w:spacing w:before="240" w:after="0" w:line="240" w:lineRule="auto"/>
              <w:jc w:val="center"/>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b/>
                <w:bCs/>
                <w:kern w:val="0"/>
                <w:sz w:val="28"/>
                <w:szCs w:val="28"/>
                <w14:ligatures w14:val="none"/>
              </w:rPr>
              <w:t>BỘ TRƯỞNG</w:t>
            </w:r>
          </w:p>
          <w:p w14:paraId="3BE7E1D6" w14:textId="77777777" w:rsidR="0070319A" w:rsidRPr="00AB6673" w:rsidRDefault="0070319A" w:rsidP="00031CAF">
            <w:pPr>
              <w:spacing w:after="240" w:line="240" w:lineRule="auto"/>
              <w:rPr>
                <w:rFonts w:ascii="Times New Roman" w:eastAsia="Times New Roman" w:hAnsi="Times New Roman" w:cs="Times New Roman"/>
                <w:b/>
                <w:bCs/>
                <w:kern w:val="0"/>
                <w:sz w:val="28"/>
                <w:szCs w:val="28"/>
                <w14:ligatures w14:val="none"/>
              </w:rPr>
            </w:pPr>
          </w:p>
          <w:p w14:paraId="3F289785" w14:textId="77777777" w:rsidR="0070319A" w:rsidRPr="00AB6673" w:rsidRDefault="0070319A" w:rsidP="00031CAF">
            <w:pPr>
              <w:spacing w:after="240" w:line="240" w:lineRule="auto"/>
              <w:rPr>
                <w:rFonts w:ascii="Times New Roman" w:eastAsia="Times New Roman" w:hAnsi="Times New Roman" w:cs="Times New Roman"/>
                <w:b/>
                <w:bCs/>
                <w:kern w:val="0"/>
                <w:sz w:val="28"/>
                <w:szCs w:val="28"/>
                <w14:ligatures w14:val="none"/>
              </w:rPr>
            </w:pPr>
          </w:p>
          <w:p w14:paraId="4A100757" w14:textId="77777777" w:rsidR="0070319A" w:rsidRPr="00AB6673" w:rsidRDefault="0070319A" w:rsidP="00031CAF">
            <w:pPr>
              <w:spacing w:after="240" w:line="240" w:lineRule="auto"/>
              <w:rPr>
                <w:rFonts w:ascii="Times New Roman" w:eastAsia="Times New Roman" w:hAnsi="Times New Roman" w:cs="Times New Roman"/>
                <w:b/>
                <w:bCs/>
                <w:kern w:val="0"/>
                <w:sz w:val="28"/>
                <w:szCs w:val="28"/>
                <w14:ligatures w14:val="none"/>
              </w:rPr>
            </w:pPr>
          </w:p>
          <w:p w14:paraId="2DC3D5F3" w14:textId="681A0A75" w:rsidR="00543A9A" w:rsidRPr="00AB6673" w:rsidRDefault="00543A9A" w:rsidP="00031CAF">
            <w:pPr>
              <w:spacing w:after="240" w:line="240" w:lineRule="auto"/>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b/>
                <w:bCs/>
                <w:kern w:val="0"/>
                <w:sz w:val="28"/>
                <w:szCs w:val="28"/>
                <w14:ligatures w14:val="none"/>
              </w:rPr>
              <w:t>Đào Hồng Lan</w:t>
            </w:r>
          </w:p>
        </w:tc>
      </w:tr>
    </w:tbl>
    <w:p w14:paraId="3AB61A33" w14:textId="77777777" w:rsidR="00543A9A" w:rsidRPr="00AB6673" w:rsidRDefault="00543A9A" w:rsidP="00543A9A">
      <w:pPr>
        <w:spacing w:after="0" w:line="240" w:lineRule="auto"/>
        <w:rPr>
          <w:rFonts w:ascii="Times New Roman" w:eastAsia="Times New Roman" w:hAnsi="Times New Roman" w:cs="Times New Roman"/>
          <w:kern w:val="0"/>
          <w:sz w:val="24"/>
          <w:szCs w:val="24"/>
          <w14:ligatures w14:val="none"/>
        </w:rPr>
      </w:pPr>
    </w:p>
    <w:p w14:paraId="5B317240" w14:textId="77777777" w:rsidR="00345431" w:rsidRPr="00AB6673" w:rsidRDefault="00345431">
      <w:pPr>
        <w:rPr>
          <w:rFonts w:ascii="Times New Roman" w:eastAsia="Times New Roman" w:hAnsi="Times New Roman" w:cs="Times New Roman"/>
          <w:b/>
          <w:bCs/>
          <w:kern w:val="0"/>
          <w:sz w:val="20"/>
          <w:szCs w:val="20"/>
          <w14:ligatures w14:val="none"/>
        </w:rPr>
      </w:pPr>
      <w:r w:rsidRPr="00AB6673">
        <w:rPr>
          <w:rFonts w:ascii="Times New Roman" w:eastAsia="Times New Roman" w:hAnsi="Times New Roman" w:cs="Times New Roman"/>
          <w:b/>
          <w:bCs/>
          <w:kern w:val="0"/>
          <w:sz w:val="20"/>
          <w:szCs w:val="20"/>
          <w14:ligatures w14:val="none"/>
        </w:rPr>
        <w:br w:type="page"/>
      </w:r>
    </w:p>
    <w:p w14:paraId="26035365" w14:textId="77777777" w:rsidR="00E448C8" w:rsidRPr="00AB6673" w:rsidRDefault="00E448C8" w:rsidP="00E448C8">
      <w:pPr>
        <w:spacing w:after="0" w:line="240" w:lineRule="auto"/>
        <w:jc w:val="center"/>
        <w:rPr>
          <w:rFonts w:ascii="Times New Roman" w:eastAsia="Times New Roman" w:hAnsi="Times New Roman" w:cs="Times New Roman"/>
          <w:b/>
          <w:bCs/>
          <w:kern w:val="0"/>
          <w:sz w:val="28"/>
          <w:szCs w:val="28"/>
          <w14:ligatures w14:val="none"/>
        </w:rPr>
        <w:sectPr w:rsidR="00E448C8" w:rsidRPr="00AB6673" w:rsidSect="00E67989">
          <w:headerReference w:type="default" r:id="rId12"/>
          <w:pgSz w:w="11909" w:h="16834" w:code="9"/>
          <w:pgMar w:top="1304" w:right="1021" w:bottom="1304" w:left="1560" w:header="720" w:footer="720" w:gutter="0"/>
          <w:cols w:space="720"/>
          <w:titlePg/>
          <w:docGrid w:linePitch="360"/>
        </w:sectPr>
      </w:pPr>
    </w:p>
    <w:p w14:paraId="7717EB31" w14:textId="1C7DED3F" w:rsidR="00543A9A" w:rsidRPr="00AB6673" w:rsidRDefault="00E448C8" w:rsidP="00E448C8">
      <w:pPr>
        <w:spacing w:after="0" w:line="240" w:lineRule="auto"/>
        <w:jc w:val="center"/>
        <w:rPr>
          <w:rFonts w:ascii="Times New Roman" w:eastAsia="Times New Roman" w:hAnsi="Times New Roman" w:cs="Times New Roman"/>
          <w:b/>
          <w:bCs/>
          <w:kern w:val="0"/>
          <w:sz w:val="28"/>
          <w:szCs w:val="28"/>
          <w14:ligatures w14:val="none"/>
        </w:rPr>
      </w:pPr>
      <w:r w:rsidRPr="00AB6673">
        <w:rPr>
          <w:rFonts w:ascii="Times New Roman" w:eastAsia="Times New Roman" w:hAnsi="Times New Roman" w:cs="Times New Roman"/>
          <w:b/>
          <w:bCs/>
          <w:kern w:val="0"/>
          <w:sz w:val="28"/>
          <w:szCs w:val="28"/>
          <w14:ligatures w14:val="none"/>
        </w:rPr>
        <w:lastRenderedPageBreak/>
        <w:t xml:space="preserve">Phụ lục </w:t>
      </w:r>
      <w:r w:rsidR="00543A9A" w:rsidRPr="00AB6673">
        <w:rPr>
          <w:rFonts w:ascii="Times New Roman" w:eastAsia="Times New Roman" w:hAnsi="Times New Roman" w:cs="Times New Roman"/>
          <w:b/>
          <w:bCs/>
          <w:kern w:val="0"/>
          <w:sz w:val="28"/>
          <w:szCs w:val="28"/>
          <w14:ligatures w14:val="none"/>
        </w:rPr>
        <w:t>I</w:t>
      </w:r>
    </w:p>
    <w:p w14:paraId="5CF9C032" w14:textId="69E202DF" w:rsidR="00E448C8" w:rsidRPr="00AB6673" w:rsidRDefault="00E448C8" w:rsidP="00E448C8">
      <w:pPr>
        <w:spacing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 xml:space="preserve">CÁC BIỂU MẪU </w:t>
      </w:r>
    </w:p>
    <w:p w14:paraId="10B46456" w14:textId="77777777" w:rsidR="00E448C8" w:rsidRPr="00AB6673" w:rsidRDefault="00543A9A" w:rsidP="00E448C8">
      <w:pPr>
        <w:spacing w:after="0" w:line="240" w:lineRule="auto"/>
        <w:jc w:val="center"/>
        <w:rPr>
          <w:rFonts w:ascii="Times New Roman" w:eastAsia="Times New Roman" w:hAnsi="Times New Roman" w:cs="Times New Roman"/>
          <w:i/>
          <w:iCs/>
          <w:kern w:val="0"/>
          <w:sz w:val="28"/>
          <w:szCs w:val="28"/>
          <w14:ligatures w14:val="none"/>
        </w:rPr>
      </w:pPr>
      <w:r w:rsidRPr="00AB6673">
        <w:rPr>
          <w:rFonts w:ascii="Times New Roman" w:eastAsia="Times New Roman" w:hAnsi="Times New Roman" w:cs="Times New Roman"/>
          <w:i/>
          <w:iCs/>
          <w:kern w:val="0"/>
          <w:sz w:val="28"/>
          <w:szCs w:val="28"/>
          <w14:ligatures w14:val="none"/>
        </w:rPr>
        <w:t>(</w:t>
      </w:r>
      <w:r w:rsidR="00E448C8" w:rsidRPr="00AB6673">
        <w:rPr>
          <w:rFonts w:ascii="Times New Roman" w:eastAsia="Times New Roman" w:hAnsi="Times New Roman" w:cs="Times New Roman"/>
          <w:i/>
          <w:iCs/>
          <w:kern w:val="0"/>
          <w:sz w:val="28"/>
          <w:szCs w:val="28"/>
          <w14:ligatures w14:val="none"/>
        </w:rPr>
        <w:t>K</w:t>
      </w:r>
      <w:r w:rsidRPr="00AB6673">
        <w:rPr>
          <w:rFonts w:ascii="Times New Roman" w:eastAsia="Times New Roman" w:hAnsi="Times New Roman" w:cs="Times New Roman"/>
          <w:i/>
          <w:iCs/>
          <w:kern w:val="0"/>
          <w:sz w:val="28"/>
          <w:szCs w:val="28"/>
          <w14:ligatures w14:val="none"/>
        </w:rPr>
        <w:t>èm theo Thông tư số ........../</w:t>
      </w:r>
      <w:r w:rsidR="003E08EB" w:rsidRPr="00AB6673">
        <w:rPr>
          <w:rFonts w:ascii="Times New Roman" w:eastAsia="Times New Roman" w:hAnsi="Times New Roman" w:cs="Times New Roman"/>
          <w:i/>
          <w:iCs/>
          <w:kern w:val="0"/>
          <w:sz w:val="28"/>
          <w:szCs w:val="28"/>
          <w14:ligatures w14:val="none"/>
        </w:rPr>
        <w:t>2025/TT-BYT</w:t>
      </w:r>
      <w:r w:rsidRPr="00AB6673">
        <w:rPr>
          <w:rFonts w:ascii="Times New Roman" w:eastAsia="Times New Roman" w:hAnsi="Times New Roman" w:cs="Times New Roman"/>
          <w:i/>
          <w:iCs/>
          <w:kern w:val="0"/>
          <w:sz w:val="28"/>
          <w:szCs w:val="28"/>
          <w14:ligatures w14:val="none"/>
        </w:rPr>
        <w:t xml:space="preserve"> ngày ....... tháng .... năm 2025 của </w:t>
      </w:r>
    </w:p>
    <w:p w14:paraId="6BA6C0BE" w14:textId="50D50783" w:rsidR="00543A9A" w:rsidRPr="00AB6673" w:rsidRDefault="00543A9A" w:rsidP="00E448C8">
      <w:pPr>
        <w:spacing w:after="0" w:line="240" w:lineRule="auto"/>
        <w:jc w:val="center"/>
        <w:rPr>
          <w:rFonts w:ascii="Times New Roman" w:eastAsia="Times New Roman" w:hAnsi="Times New Roman" w:cs="Times New Roman"/>
          <w:i/>
          <w:iCs/>
          <w:kern w:val="0"/>
          <w:sz w:val="28"/>
          <w:szCs w:val="28"/>
          <w14:ligatures w14:val="none"/>
        </w:rPr>
      </w:pPr>
      <w:r w:rsidRPr="00AB6673">
        <w:rPr>
          <w:rFonts w:ascii="Times New Roman" w:eastAsia="Times New Roman" w:hAnsi="Times New Roman" w:cs="Times New Roman"/>
          <w:i/>
          <w:iCs/>
          <w:kern w:val="0"/>
          <w:sz w:val="28"/>
          <w:szCs w:val="28"/>
          <w14:ligatures w14:val="none"/>
        </w:rPr>
        <w:t>Bộ trưởng Bộ Y tế)</w:t>
      </w:r>
    </w:p>
    <w:p w14:paraId="178E0635" w14:textId="6A7D1C16" w:rsidR="00E448C8" w:rsidRPr="00AB6673" w:rsidRDefault="00E448C8" w:rsidP="00E448C8">
      <w:pPr>
        <w:spacing w:after="0" w:line="240" w:lineRule="auto"/>
        <w:jc w:val="center"/>
        <w:rPr>
          <w:rFonts w:ascii="Times New Roman" w:eastAsia="Times New Roman" w:hAnsi="Times New Roman" w:cs="Times New Roman"/>
          <w:i/>
          <w:kern w:val="0"/>
          <w:sz w:val="28"/>
          <w:szCs w:val="28"/>
          <w14:ligatures w14:val="none"/>
        </w:rPr>
      </w:pPr>
      <w:r w:rsidRPr="00AB6673">
        <w:rPr>
          <w:rFonts w:ascii="Times New Roman" w:eastAsia="Times New Roman" w:hAnsi="Times New Roman" w:cs="Times New Roman"/>
          <w:noProof/>
          <w:kern w:val="0"/>
          <w:sz w:val="28"/>
          <w:szCs w:val="28"/>
        </w:rPr>
        <mc:AlternateContent>
          <mc:Choice Requires="wps">
            <w:drawing>
              <wp:anchor distT="0" distB="0" distL="114300" distR="114300" simplePos="0" relativeHeight="251675648" behindDoc="0" locked="0" layoutInCell="1" allowOverlap="1" wp14:anchorId="5A51E370" wp14:editId="1E446BBB">
                <wp:simplePos x="0" y="0"/>
                <wp:positionH relativeFrom="column">
                  <wp:posOffset>1785093</wp:posOffset>
                </wp:positionH>
                <wp:positionV relativeFrom="paragraph">
                  <wp:posOffset>71156</wp:posOffset>
                </wp:positionV>
                <wp:extent cx="2233666" cy="0"/>
                <wp:effectExtent l="0" t="0" r="33655" b="19050"/>
                <wp:wrapNone/>
                <wp:docPr id="12" name="Straight Connector 12"/>
                <wp:cNvGraphicFramePr/>
                <a:graphic xmlns:a="http://schemas.openxmlformats.org/drawingml/2006/main">
                  <a:graphicData uri="http://schemas.microsoft.com/office/word/2010/wordprocessingShape">
                    <wps:wsp>
                      <wps:cNvCnPr/>
                      <wps:spPr>
                        <a:xfrm>
                          <a:off x="0" y="0"/>
                          <a:ext cx="22336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A955FCE"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5.6pt" to="316.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" strokecolor="#4472c4 [3204]" strokeweight=".5pt">
                <v:stroke joinstyle="miter"/>
              </v:line>
            </w:pict>
          </mc:Fallback>
        </mc:AlternateConten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7375"/>
      </w:tblGrid>
      <w:tr w:rsidR="00AB6673" w:rsidRPr="00AB6673" w14:paraId="44741FCB" w14:textId="77777777" w:rsidTr="00E448C8">
        <w:trPr>
          <w:jc w:val="center"/>
        </w:trPr>
        <w:tc>
          <w:tcPr>
            <w:tcW w:w="1530" w:type="dxa"/>
            <w:hideMark/>
          </w:tcPr>
          <w:p w14:paraId="5EF41585" w14:textId="0D01F788" w:rsidR="00E448C8" w:rsidRPr="00AB6673" w:rsidRDefault="00E448C8" w:rsidP="009C6632">
            <w:pPr>
              <w:spacing w:before="24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Mẫu số 01</w:t>
            </w:r>
          </w:p>
        </w:tc>
        <w:tc>
          <w:tcPr>
            <w:tcW w:w="7375" w:type="dxa"/>
            <w:hideMark/>
          </w:tcPr>
          <w:p w14:paraId="54EA881A" w14:textId="035EE4D3" w:rsidR="00E448C8" w:rsidRPr="00AB6673" w:rsidRDefault="00E448C8" w:rsidP="00E448C8">
            <w:pPr>
              <w:spacing w:before="240" w:after="0"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Phiếu tiếp nhận hồ sơ</w:t>
            </w:r>
          </w:p>
        </w:tc>
      </w:tr>
      <w:tr w:rsidR="00AB6673" w:rsidRPr="00AB6673" w14:paraId="2CD0616D" w14:textId="77777777" w:rsidTr="00E448C8">
        <w:trPr>
          <w:jc w:val="center"/>
        </w:trPr>
        <w:tc>
          <w:tcPr>
            <w:tcW w:w="1530" w:type="dxa"/>
            <w:hideMark/>
          </w:tcPr>
          <w:p w14:paraId="32D9D18D" w14:textId="3A506CE3" w:rsidR="00E448C8" w:rsidRPr="00AB6673" w:rsidRDefault="00E448C8" w:rsidP="00940A90">
            <w:pPr>
              <w:spacing w:before="24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Mẫu số 02</w:t>
            </w:r>
          </w:p>
        </w:tc>
        <w:tc>
          <w:tcPr>
            <w:tcW w:w="7375" w:type="dxa"/>
            <w:hideMark/>
          </w:tcPr>
          <w:p w14:paraId="6948E6F0" w14:textId="77777777" w:rsidR="00E448C8" w:rsidRPr="00AB6673" w:rsidRDefault="00E448C8" w:rsidP="00E448C8">
            <w:pPr>
              <w:spacing w:before="240" w:after="0"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Danh sách người có Chứng chỉ hành nghề dược đang hành nghề dược tại cơ sở</w:t>
            </w:r>
          </w:p>
        </w:tc>
      </w:tr>
      <w:tr w:rsidR="00AB6673" w:rsidRPr="00AB6673" w14:paraId="10CB953B" w14:textId="77777777" w:rsidTr="00E448C8">
        <w:trPr>
          <w:jc w:val="center"/>
        </w:trPr>
        <w:tc>
          <w:tcPr>
            <w:tcW w:w="1530" w:type="dxa"/>
            <w:hideMark/>
          </w:tcPr>
          <w:p w14:paraId="51365D13" w14:textId="3B207C12" w:rsidR="00E448C8" w:rsidRPr="00AB6673" w:rsidRDefault="00E448C8" w:rsidP="00940A90">
            <w:pPr>
              <w:spacing w:before="24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Mẫu số 03</w:t>
            </w:r>
          </w:p>
        </w:tc>
        <w:tc>
          <w:tcPr>
            <w:tcW w:w="7375" w:type="dxa"/>
            <w:hideMark/>
          </w:tcPr>
          <w:p w14:paraId="2D9D90DF" w14:textId="6E841F6B" w:rsidR="00E448C8" w:rsidRPr="00AB6673" w:rsidRDefault="00E448C8" w:rsidP="00E448C8">
            <w:pPr>
              <w:spacing w:before="240" w:after="100" w:afterAutospacing="1" w:line="240" w:lineRule="auto"/>
              <w:jc w:val="both"/>
              <w:rPr>
                <w:rFonts w:ascii="Times New Roman" w:eastAsia="Times New Roman" w:hAnsi="Times New Roman" w:cs="Times New Roman"/>
                <w:bCs/>
                <w:kern w:val="0"/>
                <w:sz w:val="28"/>
                <w:szCs w:val="28"/>
                <w:lang w:val="es-ES"/>
                <w14:ligatures w14:val="none"/>
              </w:rPr>
            </w:pPr>
            <w:r w:rsidRPr="00AB6673">
              <w:rPr>
                <w:rFonts w:ascii="Times New Roman" w:eastAsia="Times New Roman" w:hAnsi="Times New Roman" w:cs="Times New Roman"/>
                <w:kern w:val="0"/>
                <w:sz w:val="28"/>
                <w:szCs w:val="28"/>
                <w14:ligatures w14:val="none"/>
              </w:rPr>
              <w:t>Danh sách nhà thuốc nhà thuốc được bổ sung thêm vào chuỗi nhà thuốc / loại khỏi chuỗi nhà thuốc</w:t>
            </w:r>
          </w:p>
        </w:tc>
      </w:tr>
      <w:tr w:rsidR="00AB6673" w:rsidRPr="00AB6673" w14:paraId="2E9D0506" w14:textId="77777777" w:rsidTr="00E448C8">
        <w:trPr>
          <w:jc w:val="center"/>
        </w:trPr>
        <w:tc>
          <w:tcPr>
            <w:tcW w:w="1530" w:type="dxa"/>
            <w:hideMark/>
          </w:tcPr>
          <w:p w14:paraId="6D28A038" w14:textId="3AC2C7A6" w:rsidR="00E448C8" w:rsidRPr="00AB6673" w:rsidRDefault="00E448C8" w:rsidP="00940A90">
            <w:pPr>
              <w:spacing w:before="24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Mẫu số 04</w:t>
            </w:r>
          </w:p>
        </w:tc>
        <w:tc>
          <w:tcPr>
            <w:tcW w:w="7375" w:type="dxa"/>
            <w:hideMark/>
          </w:tcPr>
          <w:p w14:paraId="4A976F7E" w14:textId="39102F25" w:rsidR="00E448C8" w:rsidRPr="00AB6673" w:rsidRDefault="00E448C8" w:rsidP="00E448C8">
            <w:pPr>
              <w:spacing w:before="240" w:after="0"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Danh sách người chịu trách nhiệm chuyên môn về dược luân chuyển giữa các nhà thuốc  thuộc chuỗi nhà thuốc</w:t>
            </w:r>
          </w:p>
        </w:tc>
      </w:tr>
      <w:tr w:rsidR="00AB6673" w:rsidRPr="00AB6673" w14:paraId="6922B8A4" w14:textId="77777777" w:rsidTr="00E448C8">
        <w:trPr>
          <w:jc w:val="center"/>
        </w:trPr>
        <w:tc>
          <w:tcPr>
            <w:tcW w:w="1530" w:type="dxa"/>
            <w:hideMark/>
          </w:tcPr>
          <w:p w14:paraId="58D67F42" w14:textId="786FC269" w:rsidR="00E448C8" w:rsidRPr="00AB6673" w:rsidRDefault="00E448C8" w:rsidP="00940A90">
            <w:pPr>
              <w:spacing w:before="24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Mẫu số 05</w:t>
            </w:r>
          </w:p>
        </w:tc>
        <w:tc>
          <w:tcPr>
            <w:tcW w:w="7375" w:type="dxa"/>
            <w:hideMark/>
          </w:tcPr>
          <w:p w14:paraId="37DCFD24" w14:textId="77777777" w:rsidR="00E448C8" w:rsidRPr="00AB6673" w:rsidRDefault="00E448C8" w:rsidP="00E448C8">
            <w:pPr>
              <w:spacing w:before="240" w:after="0"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Bản công bố cơ sở kinh doanh có tổ chức kệ thuốc</w:t>
            </w:r>
          </w:p>
        </w:tc>
      </w:tr>
      <w:tr w:rsidR="00AB6673" w:rsidRPr="00AB6673" w14:paraId="2C4A66FD" w14:textId="77777777" w:rsidTr="00E448C8">
        <w:trPr>
          <w:jc w:val="center"/>
        </w:trPr>
        <w:tc>
          <w:tcPr>
            <w:tcW w:w="1530" w:type="dxa"/>
            <w:hideMark/>
          </w:tcPr>
          <w:p w14:paraId="74125453" w14:textId="233C4848" w:rsidR="00E448C8" w:rsidRPr="00AB6673" w:rsidRDefault="00E448C8" w:rsidP="00940A90">
            <w:pPr>
              <w:spacing w:before="24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Mẫu số 06</w:t>
            </w:r>
          </w:p>
        </w:tc>
        <w:tc>
          <w:tcPr>
            <w:tcW w:w="7375" w:type="dxa"/>
            <w:hideMark/>
          </w:tcPr>
          <w:p w14:paraId="7E39F1CE" w14:textId="77777777" w:rsidR="00E448C8" w:rsidRPr="00AB6673" w:rsidRDefault="00E448C8" w:rsidP="00E448C8">
            <w:pPr>
              <w:spacing w:before="240" w:after="0"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Thẻ “Người giới thiệu thuốc”</w:t>
            </w:r>
          </w:p>
        </w:tc>
      </w:tr>
      <w:tr w:rsidR="00AB6673" w:rsidRPr="00AB6673" w14:paraId="03926A29" w14:textId="77777777" w:rsidTr="00E448C8">
        <w:trPr>
          <w:jc w:val="center"/>
        </w:trPr>
        <w:tc>
          <w:tcPr>
            <w:tcW w:w="1530" w:type="dxa"/>
            <w:hideMark/>
          </w:tcPr>
          <w:p w14:paraId="3D5DBC3F" w14:textId="3DE7D5DE" w:rsidR="00E448C8" w:rsidRPr="00AB6673" w:rsidRDefault="00E448C8" w:rsidP="00940A90">
            <w:pPr>
              <w:spacing w:before="24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Mẫu số 07</w:t>
            </w:r>
          </w:p>
        </w:tc>
        <w:tc>
          <w:tcPr>
            <w:tcW w:w="7375" w:type="dxa"/>
            <w:hideMark/>
          </w:tcPr>
          <w:p w14:paraId="500B898A" w14:textId="77777777" w:rsidR="00E448C8" w:rsidRPr="00AB6673" w:rsidRDefault="00E448C8" w:rsidP="00E448C8">
            <w:pPr>
              <w:spacing w:before="240" w:after="0"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Danh sách người được cấp thẻ “Người giới thiệu thuốc”</w:t>
            </w:r>
          </w:p>
        </w:tc>
      </w:tr>
      <w:tr w:rsidR="00E448C8" w:rsidRPr="00AB6673" w14:paraId="4FC9C539" w14:textId="77777777" w:rsidTr="00E448C8">
        <w:trPr>
          <w:jc w:val="center"/>
        </w:trPr>
        <w:tc>
          <w:tcPr>
            <w:tcW w:w="1530" w:type="dxa"/>
            <w:hideMark/>
          </w:tcPr>
          <w:p w14:paraId="22FF598C" w14:textId="5274F49E" w:rsidR="00E448C8" w:rsidRPr="00AB6673" w:rsidRDefault="00E448C8" w:rsidP="00940A90">
            <w:pPr>
              <w:spacing w:before="24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Mẫu số 08</w:t>
            </w:r>
          </w:p>
        </w:tc>
        <w:tc>
          <w:tcPr>
            <w:tcW w:w="7375" w:type="dxa"/>
            <w:hideMark/>
          </w:tcPr>
          <w:p w14:paraId="391B219B" w14:textId="77777777" w:rsidR="00E448C8" w:rsidRPr="00AB6673" w:rsidRDefault="00E448C8" w:rsidP="00E448C8">
            <w:pPr>
              <w:spacing w:before="240" w:after="0"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Danh sách người giới thiệu thuốc bị thu hồi thẻ “Người giới thiệu thuốc”</w:t>
            </w:r>
          </w:p>
        </w:tc>
      </w:tr>
    </w:tbl>
    <w:p w14:paraId="6E5F5486" w14:textId="444BA15F" w:rsidR="009C6632" w:rsidRPr="00AB6673" w:rsidRDefault="009C6632"/>
    <w:p w14:paraId="247A905B" w14:textId="77777777" w:rsidR="009C6632" w:rsidRPr="00AB6673" w:rsidRDefault="009C6632">
      <w:r w:rsidRPr="00AB6673">
        <w:br w:type="page"/>
      </w:r>
    </w:p>
    <w:p w14:paraId="0E1B4608" w14:textId="770A5936" w:rsidR="009C6632" w:rsidRPr="00AB6673" w:rsidRDefault="00E448C8" w:rsidP="00E448C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noProof/>
          <w:kern w:val="0"/>
          <w:sz w:val="28"/>
          <w:szCs w:val="28"/>
        </w:rPr>
        <w:lastRenderedPageBreak/>
        <mc:AlternateContent>
          <mc:Choice Requires="wps">
            <w:drawing>
              <wp:anchor distT="0" distB="0" distL="114300" distR="114300" simplePos="0" relativeHeight="251676672" behindDoc="0" locked="0" layoutInCell="1" allowOverlap="1" wp14:anchorId="64822E1B" wp14:editId="732E0D2C">
                <wp:simplePos x="0" y="0"/>
                <wp:positionH relativeFrom="column">
                  <wp:posOffset>7315</wp:posOffset>
                </wp:positionH>
                <wp:positionV relativeFrom="paragraph">
                  <wp:posOffset>257480</wp:posOffset>
                </wp:positionV>
                <wp:extent cx="5924957" cy="7315"/>
                <wp:effectExtent l="0" t="0" r="19050" b="31115"/>
                <wp:wrapNone/>
                <wp:docPr id="13" name="Straight Connector 13"/>
                <wp:cNvGraphicFramePr/>
                <a:graphic xmlns:a="http://schemas.openxmlformats.org/drawingml/2006/main">
                  <a:graphicData uri="http://schemas.microsoft.com/office/word/2010/wordprocessingShape">
                    <wps:wsp>
                      <wps:cNvCnPr/>
                      <wps:spPr>
                        <a:xfrm flipV="1">
                          <a:off x="0" y="0"/>
                          <a:ext cx="5924957"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7AE8223" id="Straight Connector 1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25pt" to="467.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" strokecolor="black [3213]" strokeweight=".5pt">
                <v:stroke joinstyle="miter"/>
              </v:line>
            </w:pict>
          </mc:Fallback>
        </mc:AlternateContent>
      </w:r>
      <w:r w:rsidR="00940A90" w:rsidRPr="00AB6673">
        <w:rPr>
          <w:rFonts w:ascii="Times New Roman" w:eastAsia="Times New Roman" w:hAnsi="Times New Roman" w:cs="Times New Roman"/>
          <w:b/>
          <w:bCs/>
          <w:kern w:val="0"/>
          <w:sz w:val="28"/>
          <w:szCs w:val="28"/>
          <w:lang w:val="es-ES_tradnl"/>
          <w14:ligatures w14:val="none"/>
        </w:rPr>
        <w:t>Mẫu số 01</w:t>
      </w:r>
      <w:r w:rsidRPr="00AB6673">
        <w:rPr>
          <w:rFonts w:ascii="Times New Roman" w:eastAsia="Times New Roman" w:hAnsi="Times New Roman" w:cs="Times New Roman"/>
          <w:b/>
          <w:bCs/>
          <w:kern w:val="0"/>
          <w:sz w:val="28"/>
          <w:szCs w:val="28"/>
          <w:lang w:val="es-ES_tradnl"/>
          <w14:ligatures w14:val="none"/>
        </w:rPr>
        <w:t>.</w:t>
      </w:r>
      <w:r w:rsidRPr="00AB6673">
        <w:rPr>
          <w:rFonts w:ascii="Times New Roman" w:eastAsia="Times New Roman" w:hAnsi="Times New Roman" w:cs="Times New Roman"/>
          <w:b/>
          <w:kern w:val="0"/>
          <w:sz w:val="28"/>
          <w:szCs w:val="28"/>
          <w14:ligatures w14:val="none"/>
        </w:rPr>
        <w:t xml:space="preserve"> Phiếu tiếp nhận hồ sơ</w:t>
      </w:r>
    </w:p>
    <w:tbl>
      <w:tblPr>
        <w:tblW w:w="5176" w:type="pct"/>
        <w:jc w:val="center"/>
        <w:tblCellMar>
          <w:left w:w="0" w:type="dxa"/>
          <w:right w:w="0" w:type="dxa"/>
        </w:tblCellMar>
        <w:tblLook w:val="04A0" w:firstRow="1" w:lastRow="0" w:firstColumn="1" w:lastColumn="0" w:noHBand="0" w:noVBand="1"/>
      </w:tblPr>
      <w:tblGrid>
        <w:gridCol w:w="3945"/>
        <w:gridCol w:w="5685"/>
      </w:tblGrid>
      <w:tr w:rsidR="00AB6673" w:rsidRPr="00AB6673" w14:paraId="72887DDC" w14:textId="77777777" w:rsidTr="002866E9">
        <w:trPr>
          <w:jc w:val="center"/>
        </w:trPr>
        <w:tc>
          <w:tcPr>
            <w:tcW w:w="3945" w:type="dxa"/>
            <w:tcBorders>
              <w:top w:val="nil"/>
              <w:left w:val="nil"/>
              <w:bottom w:val="nil"/>
              <w:right w:val="nil"/>
            </w:tcBorders>
            <w:tcMar>
              <w:top w:w="0" w:type="dxa"/>
              <w:left w:w="108" w:type="dxa"/>
              <w:bottom w:w="0" w:type="dxa"/>
              <w:right w:w="108" w:type="dxa"/>
            </w:tcMar>
            <w:hideMark/>
          </w:tcPr>
          <w:p w14:paraId="00E3362E" w14:textId="77777777" w:rsidR="002866E9" w:rsidRPr="00AB6673" w:rsidRDefault="002866E9" w:rsidP="002866E9">
            <w:pPr>
              <w:spacing w:after="0" w:line="240" w:lineRule="auto"/>
              <w:jc w:val="center"/>
              <w:rPr>
                <w:rFonts w:ascii="Times New Roman" w:hAnsi="Times New Roman" w:cs="Times New Roman"/>
                <w:sz w:val="26"/>
                <w:szCs w:val="26"/>
                <w:shd w:val="clear" w:color="auto" w:fill="FFFFFF"/>
              </w:rPr>
            </w:pPr>
            <w:r w:rsidRPr="00AB6673">
              <w:rPr>
                <w:rFonts w:ascii="Times New Roman" w:hAnsi="Times New Roman" w:cs="Times New Roman"/>
                <w:sz w:val="26"/>
                <w:szCs w:val="26"/>
                <w:shd w:val="clear" w:color="auto" w:fill="FFFFFF"/>
              </w:rPr>
              <w:t>TÊN CẤP TỈNH (hoặc) BỘ, NGÀNH…</w:t>
            </w:r>
          </w:p>
          <w:p w14:paraId="475A68EA" w14:textId="7E988E19" w:rsidR="009C6632" w:rsidRPr="00AB6673" w:rsidRDefault="002866E9" w:rsidP="002866E9">
            <w:pPr>
              <w:spacing w:after="0" w:line="240" w:lineRule="auto"/>
              <w:jc w:val="center"/>
              <w:rPr>
                <w:rFonts w:ascii="Times New Roman" w:eastAsia="Times New Roman" w:hAnsi="Times New Roman" w:cs="Times New Roman"/>
                <w:kern w:val="0"/>
                <w:sz w:val="26"/>
                <w:szCs w:val="26"/>
                <w14:ligatures w14:val="none"/>
              </w:rPr>
            </w:pPr>
            <w:r w:rsidRPr="00AB6673">
              <w:rPr>
                <w:rFonts w:ascii="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32831CDD" wp14:editId="172D6502">
                      <wp:simplePos x="0" y="0"/>
                      <wp:positionH relativeFrom="column">
                        <wp:posOffset>631907</wp:posOffset>
                      </wp:positionH>
                      <wp:positionV relativeFrom="paragraph">
                        <wp:posOffset>610511</wp:posOffset>
                      </wp:positionV>
                      <wp:extent cx="1097169"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10971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DD3CDCC"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pt,48.05pt" to="136.1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" strokecolor="black [3213]" strokeweight=".5pt">
                      <v:stroke joinstyle="miter"/>
                    </v:line>
                  </w:pict>
                </mc:Fallback>
              </mc:AlternateContent>
            </w:r>
            <w:r w:rsidRPr="00AB6673">
              <w:rPr>
                <w:rFonts w:ascii="Times New Roman" w:hAnsi="Times New Roman" w:cs="Times New Roman"/>
                <w:b/>
                <w:bCs/>
                <w:sz w:val="26"/>
                <w:szCs w:val="26"/>
                <w:shd w:val="clear" w:color="auto" w:fill="FFFFFF"/>
              </w:rPr>
              <w:t>TRUNG TÂM PHỤC VỤ HÀNH CHÍNH CÔNG </w:t>
            </w:r>
            <w:r w:rsidRPr="00AB6673">
              <w:rPr>
                <w:rFonts w:ascii="Times New Roman" w:hAnsi="Times New Roman" w:cs="Times New Roman"/>
                <w:sz w:val="26"/>
                <w:szCs w:val="26"/>
                <w:shd w:val="clear" w:color="auto" w:fill="FFFFFF"/>
              </w:rPr>
              <w:t>(hoặc)</w:t>
            </w:r>
            <w:r w:rsidRPr="00AB6673">
              <w:rPr>
                <w:rFonts w:ascii="Times New Roman" w:hAnsi="Times New Roman" w:cs="Times New Roman"/>
                <w:b/>
                <w:bCs/>
                <w:sz w:val="26"/>
                <w:szCs w:val="26"/>
                <w:shd w:val="clear" w:color="auto" w:fill="FFFFFF"/>
              </w:rPr>
              <w:t> BỘ PHẬN TIẾP NHẬN VÀ TRẢ KẾT QUẢ</w:t>
            </w:r>
            <w:r w:rsidR="009C6632" w:rsidRPr="00AB6673">
              <w:rPr>
                <w:rFonts w:ascii="Times New Roman" w:eastAsia="Times New Roman" w:hAnsi="Times New Roman" w:cs="Times New Roman"/>
                <w:b/>
                <w:bCs/>
                <w:kern w:val="0"/>
                <w:sz w:val="26"/>
                <w:szCs w:val="26"/>
                <w14:ligatures w14:val="none"/>
              </w:rPr>
              <w:br/>
            </w:r>
          </w:p>
        </w:tc>
        <w:tc>
          <w:tcPr>
            <w:tcW w:w="5685" w:type="dxa"/>
            <w:tcBorders>
              <w:top w:val="nil"/>
              <w:left w:val="nil"/>
              <w:bottom w:val="nil"/>
              <w:right w:val="nil"/>
            </w:tcBorders>
            <w:tcMar>
              <w:top w:w="0" w:type="dxa"/>
              <w:left w:w="108" w:type="dxa"/>
              <w:bottom w:w="0" w:type="dxa"/>
              <w:right w:w="108" w:type="dxa"/>
            </w:tcMar>
            <w:hideMark/>
          </w:tcPr>
          <w:p w14:paraId="7277A1D6" w14:textId="78F94ED4" w:rsidR="009C6632" w:rsidRPr="00AB6673" w:rsidRDefault="002866E9" w:rsidP="002866E9">
            <w:pPr>
              <w:spacing w:after="0"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62336" behindDoc="0" locked="0" layoutInCell="1" allowOverlap="1" wp14:anchorId="0F520378" wp14:editId="1DB8AA22">
                      <wp:simplePos x="0" y="0"/>
                      <wp:positionH relativeFrom="column">
                        <wp:posOffset>806421</wp:posOffset>
                      </wp:positionH>
                      <wp:positionV relativeFrom="paragraph">
                        <wp:posOffset>425698</wp:posOffset>
                      </wp:positionV>
                      <wp:extent cx="1844703"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18447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35C62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3.5pt,33.5pt" to="208.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" strokecolor="black [3213]" strokeweight=".5pt">
                      <v:stroke joinstyle="miter"/>
                    </v:line>
                  </w:pict>
                </mc:Fallback>
              </mc:AlternateContent>
            </w:r>
            <w:r w:rsidR="009C6632" w:rsidRPr="00AB6673">
              <w:rPr>
                <w:rFonts w:ascii="Times New Roman" w:eastAsia="Times New Roman" w:hAnsi="Times New Roman" w:cs="Times New Roman"/>
                <w:b/>
                <w:bCs/>
                <w:kern w:val="0"/>
                <w:sz w:val="26"/>
                <w:szCs w:val="26"/>
                <w14:ligatures w14:val="none"/>
              </w:rPr>
              <w:t>CỘNG HÒA XÃ HỘI CHỦ NGHĨA VIỆT NAM</w:t>
            </w:r>
            <w:r w:rsidR="009C6632" w:rsidRPr="00AB6673">
              <w:rPr>
                <w:rFonts w:ascii="Times New Roman" w:eastAsia="Times New Roman" w:hAnsi="Times New Roman" w:cs="Times New Roman"/>
                <w:b/>
                <w:bCs/>
                <w:kern w:val="0"/>
                <w:sz w:val="26"/>
                <w:szCs w:val="26"/>
                <w14:ligatures w14:val="none"/>
              </w:rPr>
              <w:br/>
              <w:t>Độc lập - Tự do - Hạnh phúc</w:t>
            </w:r>
            <w:r w:rsidR="009C6632" w:rsidRPr="00AB6673">
              <w:rPr>
                <w:rFonts w:ascii="Times New Roman" w:eastAsia="Times New Roman" w:hAnsi="Times New Roman" w:cs="Times New Roman"/>
                <w:b/>
                <w:bCs/>
                <w:kern w:val="0"/>
                <w:sz w:val="26"/>
                <w:szCs w:val="26"/>
                <w14:ligatures w14:val="none"/>
              </w:rPr>
              <w:br/>
            </w:r>
          </w:p>
        </w:tc>
      </w:tr>
      <w:tr w:rsidR="00AB6673" w:rsidRPr="00AB6673" w14:paraId="6A4CF1EE" w14:textId="77777777" w:rsidTr="002866E9">
        <w:trPr>
          <w:jc w:val="center"/>
        </w:trPr>
        <w:tc>
          <w:tcPr>
            <w:tcW w:w="3945" w:type="dxa"/>
            <w:tcBorders>
              <w:top w:val="nil"/>
              <w:left w:val="nil"/>
              <w:bottom w:val="nil"/>
              <w:right w:val="nil"/>
            </w:tcBorders>
            <w:tcMar>
              <w:top w:w="0" w:type="dxa"/>
              <w:left w:w="108" w:type="dxa"/>
              <w:bottom w:w="0" w:type="dxa"/>
              <w:right w:w="108" w:type="dxa"/>
            </w:tcMar>
            <w:hideMark/>
          </w:tcPr>
          <w:p w14:paraId="79514925" w14:textId="77777777" w:rsidR="009C6632" w:rsidRPr="00AB6673" w:rsidRDefault="009C6632" w:rsidP="002866E9">
            <w:pPr>
              <w:spacing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Số ...</w:t>
            </w:r>
            <w:r w:rsidRPr="00AB6673">
              <w:rPr>
                <w:rFonts w:ascii="Times New Roman" w:eastAsia="Times New Roman" w:hAnsi="Times New Roman" w:cs="Times New Roman"/>
                <w:kern w:val="0"/>
                <w:sz w:val="28"/>
                <w:szCs w:val="28"/>
                <w:vertAlign w:val="superscript"/>
                <w14:ligatures w14:val="none"/>
              </w:rPr>
              <w:t>(1)</w:t>
            </w:r>
            <w:r w:rsidRPr="00AB6673">
              <w:rPr>
                <w:rFonts w:ascii="Times New Roman" w:eastAsia="Times New Roman" w:hAnsi="Times New Roman" w:cs="Times New Roman"/>
                <w:kern w:val="0"/>
                <w:sz w:val="28"/>
                <w:szCs w:val="28"/>
                <w14:ligatures w14:val="none"/>
              </w:rPr>
              <w:t>......</w:t>
            </w:r>
          </w:p>
        </w:tc>
        <w:tc>
          <w:tcPr>
            <w:tcW w:w="5685" w:type="dxa"/>
            <w:tcBorders>
              <w:top w:val="nil"/>
              <w:left w:val="nil"/>
              <w:bottom w:val="nil"/>
              <w:right w:val="nil"/>
            </w:tcBorders>
            <w:tcMar>
              <w:top w:w="0" w:type="dxa"/>
              <w:left w:w="108" w:type="dxa"/>
              <w:bottom w:w="0" w:type="dxa"/>
              <w:right w:w="108" w:type="dxa"/>
            </w:tcMar>
            <w:hideMark/>
          </w:tcPr>
          <w:p w14:paraId="3E7003C2" w14:textId="77777777" w:rsidR="009C6632" w:rsidRPr="00AB6673" w:rsidRDefault="009C6632" w:rsidP="002866E9">
            <w:pPr>
              <w:spacing w:after="0" w:line="240" w:lineRule="auto"/>
              <w:jc w:val="right"/>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iCs/>
                <w:kern w:val="0"/>
                <w:sz w:val="28"/>
                <w:szCs w:val="28"/>
                <w14:ligatures w14:val="none"/>
              </w:rPr>
              <w:t>(Địa danh), ngày     tháng      năm ………</w:t>
            </w:r>
          </w:p>
        </w:tc>
      </w:tr>
    </w:tbl>
    <w:p w14:paraId="24EA2A1A"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PHIẾU TIẾP NHẬN</w:t>
      </w:r>
    </w:p>
    <w:p w14:paraId="465DFDD6"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HỒ SƠ…………………………</w:t>
      </w:r>
      <w:r w:rsidRPr="00AB6673">
        <w:rPr>
          <w:rFonts w:ascii="Times New Roman" w:eastAsia="Times New Roman" w:hAnsi="Times New Roman" w:cs="Times New Roman"/>
          <w:b/>
          <w:bCs/>
          <w:kern w:val="0"/>
          <w:sz w:val="28"/>
          <w:szCs w:val="28"/>
          <w:vertAlign w:val="superscript"/>
          <w14:ligatures w14:val="none"/>
        </w:rPr>
        <w:t>(2)</w:t>
      </w:r>
      <w:r w:rsidRPr="00AB6673">
        <w:rPr>
          <w:rFonts w:ascii="Times New Roman" w:eastAsia="Times New Roman" w:hAnsi="Times New Roman" w:cs="Times New Roman"/>
          <w:b/>
          <w:bCs/>
          <w:kern w:val="0"/>
          <w:sz w:val="28"/>
          <w:szCs w:val="28"/>
          <w14:ligatures w14:val="none"/>
        </w:rPr>
        <w:t>……………………….</w:t>
      </w:r>
    </w:p>
    <w:p w14:paraId="1EDFE525" w14:textId="77777777" w:rsidR="009C6632" w:rsidRPr="00AB6673" w:rsidRDefault="009C6632" w:rsidP="009C6632">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 Đơn vị nộp: ………………………………………………………………..</w:t>
      </w:r>
    </w:p>
    <w:p w14:paraId="0E666D39" w14:textId="77777777" w:rsidR="009C6632" w:rsidRPr="00AB6673" w:rsidRDefault="009C6632" w:rsidP="009C6632">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 Địa chỉ đơn vị nộp hồ sơ (trường hợp nộp hồ sơ qua đường bưu điện):</w:t>
      </w:r>
    </w:p>
    <w:p w14:paraId="0A78E0B4" w14:textId="77777777" w:rsidR="009C6632" w:rsidRPr="00AB6673" w:rsidRDefault="009C6632" w:rsidP="009C6632">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3. Hình thức nộp:                   Trực tiếp □                    Bưu điện           □</w:t>
      </w:r>
    </w:p>
    <w:p w14:paraId="5A510752" w14:textId="77777777" w:rsidR="009C6632" w:rsidRPr="00AB6673" w:rsidRDefault="009C6632" w:rsidP="009C6632">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Nộp lần đầu □         Nộp bổ sung lần ..</w:t>
      </w:r>
      <w:r w:rsidRPr="00AB6673">
        <w:rPr>
          <w:rFonts w:ascii="Times New Roman" w:eastAsia="Times New Roman" w:hAnsi="Times New Roman" w:cs="Times New Roman"/>
          <w:kern w:val="0"/>
          <w:sz w:val="28"/>
          <w:szCs w:val="28"/>
          <w:vertAlign w:val="superscript"/>
          <w14:ligatures w14:val="none"/>
        </w:rPr>
        <w:t>(3)</w:t>
      </w:r>
      <w:r w:rsidRPr="00AB6673">
        <w:rPr>
          <w:rFonts w:ascii="Times New Roman" w:eastAsia="Times New Roman" w:hAnsi="Times New Roman" w:cs="Times New Roman"/>
          <w:kern w:val="0"/>
          <w:sz w:val="28"/>
          <w:szCs w:val="28"/>
          <w14:ligatures w14:val="none"/>
        </w:rPr>
        <w:t>...  □</w:t>
      </w:r>
    </w:p>
    <w:p w14:paraId="7192BBE3" w14:textId="77777777" w:rsidR="009C6632" w:rsidRPr="00AB6673" w:rsidRDefault="009C6632" w:rsidP="009C6632">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4. Số, ngày tháng năm văn bản của đơn vị (nếu có): ………………………..</w:t>
      </w:r>
    </w:p>
    <w:p w14:paraId="253EF145" w14:textId="77777777" w:rsidR="009C6632" w:rsidRPr="00AB6673" w:rsidRDefault="009C6632" w:rsidP="009C6632">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5. Danh mục tài liệu </w:t>
      </w:r>
      <w:r w:rsidRPr="00AB6673">
        <w:rPr>
          <w:rFonts w:ascii="Times New Roman" w:eastAsia="Times New Roman" w:hAnsi="Times New Roman" w:cs="Times New Roman"/>
          <w:kern w:val="0"/>
          <w:sz w:val="28"/>
          <w:szCs w:val="28"/>
          <w:vertAlign w:val="superscript"/>
          <w14:ligatures w14:val="none"/>
        </w:rPr>
        <w:t>(4)</w:t>
      </w:r>
      <w:r w:rsidRPr="00AB6673">
        <w:rPr>
          <w:rFonts w:ascii="Times New Roman" w:eastAsia="Times New Roman" w:hAnsi="Times New Roman" w:cs="Times New Roman"/>
          <w:kern w:val="0"/>
          <w:sz w:val="28"/>
          <w:szCs w:val="28"/>
          <w14:ligatures w14:val="none"/>
        </w:rPr>
        <w:t>:......................................................................................</w:t>
      </w:r>
    </w:p>
    <w:p w14:paraId="7ABABD01" w14:textId="77777777" w:rsidR="009C6632" w:rsidRPr="00AB6673" w:rsidRDefault="009C6632" w:rsidP="009C6632">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Khi nhận kết quả, đề nghị mang theo Phiếu tiếp nhận này và xuất trình Chứng minh thư hoặc các giấy tờ tương đương của người nhận</w:t>
      </w:r>
      <w:r w:rsidRPr="00AB6673">
        <w:rPr>
          <w:rFonts w:ascii="Times New Roman" w:eastAsia="Times New Roman" w:hAnsi="Times New Roman" w:cs="Times New Roman"/>
          <w:kern w:val="0"/>
          <w:sz w:val="28"/>
          <w:szCs w:val="28"/>
          <w:vertAlign w:val="superscript"/>
          <w14:ligatures w14:val="none"/>
        </w:rPr>
        <w:t>(5)</w:t>
      </w:r>
    </w:p>
    <w:tbl>
      <w:tblPr>
        <w:tblW w:w="5000" w:type="pct"/>
        <w:jc w:val="center"/>
        <w:tblCellMar>
          <w:left w:w="0" w:type="dxa"/>
          <w:right w:w="0" w:type="dxa"/>
        </w:tblCellMar>
        <w:tblLook w:val="04A0" w:firstRow="1" w:lastRow="0" w:firstColumn="1" w:lastColumn="0" w:noHBand="0" w:noVBand="1"/>
      </w:tblPr>
      <w:tblGrid>
        <w:gridCol w:w="4651"/>
        <w:gridCol w:w="4652"/>
      </w:tblGrid>
      <w:tr w:rsidR="004E3023" w:rsidRPr="00AB6673" w14:paraId="5EDA2E70" w14:textId="77777777" w:rsidTr="009C6632">
        <w:trPr>
          <w:jc w:val="center"/>
        </w:trPr>
        <w:tc>
          <w:tcPr>
            <w:tcW w:w="4428" w:type="dxa"/>
            <w:tcBorders>
              <w:top w:val="nil"/>
              <w:left w:val="nil"/>
              <w:bottom w:val="nil"/>
              <w:right w:val="nil"/>
            </w:tcBorders>
            <w:tcMar>
              <w:top w:w="0" w:type="dxa"/>
              <w:left w:w="108" w:type="dxa"/>
              <w:bottom w:w="0" w:type="dxa"/>
              <w:right w:w="108" w:type="dxa"/>
            </w:tcMar>
            <w:hideMark/>
          </w:tcPr>
          <w:p w14:paraId="68F1C081"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4428" w:type="dxa"/>
            <w:tcBorders>
              <w:top w:val="nil"/>
              <w:left w:val="nil"/>
              <w:bottom w:val="nil"/>
              <w:right w:val="nil"/>
            </w:tcBorders>
            <w:tcMar>
              <w:top w:w="0" w:type="dxa"/>
              <w:left w:w="108" w:type="dxa"/>
              <w:bottom w:w="0" w:type="dxa"/>
              <w:right w:w="108" w:type="dxa"/>
            </w:tcMar>
            <w:hideMark/>
          </w:tcPr>
          <w:p w14:paraId="1D72F97F"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NGƯỜI NHẬN HỒ SƠ</w:t>
            </w:r>
            <w:r w:rsidRPr="00AB6673">
              <w:rPr>
                <w:rFonts w:ascii="Times New Roman" w:eastAsia="Times New Roman" w:hAnsi="Times New Roman" w:cs="Times New Roman"/>
                <w:b/>
                <w:bCs/>
                <w:kern w:val="0"/>
                <w:sz w:val="28"/>
                <w:szCs w:val="28"/>
                <w14:ligatures w14:val="none"/>
              </w:rPr>
              <w:br/>
            </w:r>
            <w:r w:rsidRPr="00AB6673">
              <w:rPr>
                <w:rFonts w:ascii="Times New Roman" w:eastAsia="Times New Roman" w:hAnsi="Times New Roman" w:cs="Times New Roman"/>
                <w:iCs/>
                <w:kern w:val="0"/>
                <w:sz w:val="28"/>
                <w:szCs w:val="28"/>
                <w14:ligatures w14:val="none"/>
              </w:rPr>
              <w:t> </w:t>
            </w:r>
            <w:r w:rsidRPr="00AB6673">
              <w:rPr>
                <w:rFonts w:ascii="Times New Roman" w:eastAsia="Times New Roman" w:hAnsi="Times New Roman" w:cs="Times New Roman"/>
                <w:i/>
                <w:iCs/>
                <w:kern w:val="0"/>
                <w:sz w:val="28"/>
                <w:szCs w:val="28"/>
                <w14:ligatures w14:val="none"/>
              </w:rPr>
              <w:t>(Ký và ghi rõ họ tên)</w:t>
            </w:r>
          </w:p>
        </w:tc>
      </w:tr>
    </w:tbl>
    <w:p w14:paraId="4E8B9E3B" w14:textId="77777777" w:rsidR="00E448C8" w:rsidRPr="00AB6673" w:rsidRDefault="00E448C8" w:rsidP="00E72D81">
      <w:pPr>
        <w:spacing w:before="120" w:after="0" w:line="240" w:lineRule="auto"/>
        <w:ind w:firstLine="720"/>
        <w:rPr>
          <w:rFonts w:ascii="Times New Roman" w:eastAsia="Times New Roman" w:hAnsi="Times New Roman" w:cs="Times New Roman"/>
          <w:b/>
          <w:i/>
          <w:iCs/>
          <w:kern w:val="0"/>
          <w:sz w:val="28"/>
          <w:szCs w:val="28"/>
          <w:lang w:val="vi-VN"/>
          <w14:ligatures w14:val="none"/>
        </w:rPr>
      </w:pPr>
    </w:p>
    <w:p w14:paraId="361E6097" w14:textId="77777777" w:rsidR="00E448C8" w:rsidRPr="00AB6673" w:rsidRDefault="00E448C8" w:rsidP="00E72D81">
      <w:pPr>
        <w:spacing w:before="120" w:after="0" w:line="240" w:lineRule="auto"/>
        <w:ind w:firstLine="720"/>
        <w:rPr>
          <w:rFonts w:ascii="Times New Roman" w:eastAsia="Times New Roman" w:hAnsi="Times New Roman" w:cs="Times New Roman"/>
          <w:b/>
          <w:i/>
          <w:iCs/>
          <w:kern w:val="0"/>
          <w:sz w:val="28"/>
          <w:szCs w:val="28"/>
          <w:lang w:val="vi-VN"/>
          <w14:ligatures w14:val="none"/>
        </w:rPr>
      </w:pPr>
    </w:p>
    <w:p w14:paraId="73346C74" w14:textId="5107D848" w:rsidR="009C6632" w:rsidRPr="00AB6673" w:rsidRDefault="009C6632" w:rsidP="00E72D81">
      <w:pPr>
        <w:spacing w:before="120" w:after="0" w:line="240" w:lineRule="auto"/>
        <w:ind w:firstLine="720"/>
        <w:rPr>
          <w:rFonts w:ascii="Times New Roman" w:eastAsia="Times New Roman" w:hAnsi="Times New Roman" w:cs="Times New Roman"/>
          <w:b/>
          <w:i/>
          <w:kern w:val="0"/>
          <w:sz w:val="24"/>
          <w:szCs w:val="24"/>
          <w14:ligatures w14:val="none"/>
        </w:rPr>
      </w:pPr>
      <w:r w:rsidRPr="00AB6673">
        <w:rPr>
          <w:rFonts w:ascii="Times New Roman" w:eastAsia="Times New Roman" w:hAnsi="Times New Roman" w:cs="Times New Roman"/>
          <w:b/>
          <w:i/>
          <w:iCs/>
          <w:kern w:val="0"/>
          <w:sz w:val="24"/>
          <w:szCs w:val="24"/>
          <w:lang w:val="vi-VN"/>
          <w14:ligatures w14:val="none"/>
        </w:rPr>
        <w:t>Ghi chú:</w:t>
      </w:r>
    </w:p>
    <w:p w14:paraId="3D31A251" w14:textId="77777777" w:rsidR="009C6632" w:rsidRPr="00AB6673" w:rsidRDefault="009C6632" w:rsidP="00E72D81">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(1) Số tiếp nhận hồ sơ</w:t>
      </w:r>
    </w:p>
    <w:p w14:paraId="342CC0CA" w14:textId="77777777" w:rsidR="009C6632" w:rsidRPr="00AB6673" w:rsidRDefault="009C6632" w:rsidP="00E72D81">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(2) Tên thủ tục hành chính.</w:t>
      </w:r>
    </w:p>
    <w:p w14:paraId="33ECC42C" w14:textId="77777777" w:rsidR="009C6632" w:rsidRPr="00AB6673" w:rsidRDefault="009C6632" w:rsidP="00E72D81">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(3) Ghi lần bổ sung hồ sơ.</w:t>
      </w:r>
    </w:p>
    <w:p w14:paraId="1D2EAE11" w14:textId="77777777" w:rsidR="009C6632" w:rsidRPr="00AB6673" w:rsidRDefault="009C6632" w:rsidP="00E72D81">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(4) Các tài liệu tương ứng theo thủ tục hành chính được quy định tại Thông tư (liệt kê chi tiết hoặc danh mục kèm theo).</w:t>
      </w:r>
    </w:p>
    <w:p w14:paraId="22D8931A" w14:textId="7F6796D8" w:rsidR="009C6632" w:rsidRPr="00AB6673" w:rsidRDefault="009C6632" w:rsidP="00E72D81">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(5) Trường hợp người nhận không phải là có tên trên Chứng chỉ hành nghề dược, Giấy chứng nhận đủ điều kiện kinh doanh dược thì yêu cầu có Giấy ủy quyền hoặc Giấy giới thiệu của cơ sở.</w:t>
      </w:r>
    </w:p>
    <w:p w14:paraId="4412CC09" w14:textId="50037431" w:rsidR="00CF7D8F" w:rsidRPr="00AB6673" w:rsidRDefault="00CF7D8F" w:rsidP="00E72D81">
      <w:pPr>
        <w:spacing w:before="120" w:after="0" w:line="240" w:lineRule="auto"/>
        <w:ind w:firstLine="720"/>
        <w:rPr>
          <w:rFonts w:ascii="Times New Roman" w:eastAsia="Times New Roman" w:hAnsi="Times New Roman" w:cs="Times New Roman"/>
          <w:kern w:val="0"/>
          <w:sz w:val="26"/>
          <w:szCs w:val="26"/>
          <w14:ligatures w14:val="none"/>
        </w:rPr>
      </w:pPr>
    </w:p>
    <w:p w14:paraId="4C0863F7" w14:textId="4604211B" w:rsidR="009C6632" w:rsidRPr="00AB6673" w:rsidRDefault="00E448C8" w:rsidP="00400B21">
      <w:pPr>
        <w:jc w:val="both"/>
        <w:rPr>
          <w:rFonts w:ascii="Times New Roman" w:eastAsia="Times New Roman" w:hAnsi="Times New Roman" w:cs="Times New Roman"/>
          <w:b/>
          <w:kern w:val="0"/>
          <w:sz w:val="28"/>
          <w:szCs w:val="28"/>
          <w14:ligatures w14:val="none"/>
        </w:rPr>
      </w:pPr>
      <w:r w:rsidRPr="00AB6673">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77696" behindDoc="0" locked="0" layoutInCell="1" allowOverlap="1" wp14:anchorId="423B3A9E" wp14:editId="4143924F">
                <wp:simplePos x="0" y="0"/>
                <wp:positionH relativeFrom="margin">
                  <wp:align>center</wp:align>
                </wp:positionH>
                <wp:positionV relativeFrom="paragraph">
                  <wp:posOffset>476961</wp:posOffset>
                </wp:positionV>
                <wp:extent cx="5815000" cy="0"/>
                <wp:effectExtent l="0" t="0" r="33655" b="19050"/>
                <wp:wrapNone/>
                <wp:docPr id="14" name="Straight Connector 14"/>
                <wp:cNvGraphicFramePr/>
                <a:graphic xmlns:a="http://schemas.openxmlformats.org/drawingml/2006/main">
                  <a:graphicData uri="http://schemas.microsoft.com/office/word/2010/wordprocessingShape">
                    <wps:wsp>
                      <wps:cNvCnPr/>
                      <wps:spPr>
                        <a:xfrm flipV="1">
                          <a:off x="0" y="0"/>
                          <a:ext cx="58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EF73CC" id="Straight Connector 14" o:spid="_x0000_s1026" style="position:absolute;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55pt" to="457.8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" strokecolor="black [3213]" strokeweight=".5pt">
                <v:stroke joinstyle="miter"/>
                <w10:wrap anchorx="margin"/>
              </v:line>
            </w:pict>
          </mc:Fallback>
        </mc:AlternateContent>
      </w:r>
      <w:r w:rsidR="00940A90" w:rsidRPr="00AB6673">
        <w:rPr>
          <w:rFonts w:ascii="Times New Roman" w:eastAsia="Times New Roman" w:hAnsi="Times New Roman" w:cs="Times New Roman"/>
          <w:b/>
          <w:bCs/>
          <w:kern w:val="0"/>
          <w:sz w:val="28"/>
          <w:szCs w:val="28"/>
          <w:lang w:val="es-ES"/>
          <w14:ligatures w14:val="none"/>
        </w:rPr>
        <w:t>Mẫu số 02</w:t>
      </w:r>
      <w:r w:rsidRPr="00AB6673">
        <w:rPr>
          <w:rFonts w:ascii="Times New Roman" w:eastAsia="Times New Roman" w:hAnsi="Times New Roman" w:cs="Times New Roman"/>
          <w:b/>
          <w:bCs/>
          <w:kern w:val="0"/>
          <w:sz w:val="28"/>
          <w:szCs w:val="28"/>
          <w:lang w:val="es-ES"/>
          <w14:ligatures w14:val="none"/>
        </w:rPr>
        <w:t xml:space="preserve">. </w:t>
      </w:r>
      <w:r w:rsidRPr="00AB6673">
        <w:rPr>
          <w:rFonts w:ascii="Times New Roman" w:eastAsia="Times New Roman" w:hAnsi="Times New Roman" w:cs="Times New Roman"/>
          <w:b/>
          <w:kern w:val="0"/>
          <w:sz w:val="28"/>
          <w:szCs w:val="28"/>
          <w14:ligatures w14:val="none"/>
        </w:rPr>
        <w:t>Danh sách người có Chứng chỉ hành nghề dược đang hành nghề dược tại cơ sở</w:t>
      </w:r>
    </w:p>
    <w:p w14:paraId="7C056E45" w14:textId="77777777" w:rsidR="00400B21" w:rsidRPr="00AB6673" w:rsidRDefault="00400B21" w:rsidP="00E448C8">
      <w:pPr>
        <w:spacing w:after="0" w:line="240" w:lineRule="auto"/>
        <w:jc w:val="center"/>
        <w:rPr>
          <w:rFonts w:ascii="Times New Roman" w:eastAsia="Times New Roman" w:hAnsi="Times New Roman" w:cs="Times New Roman"/>
          <w:b/>
          <w:bCs/>
          <w:kern w:val="0"/>
          <w:sz w:val="28"/>
          <w:szCs w:val="28"/>
          <w14:ligatures w14:val="none"/>
        </w:rPr>
      </w:pPr>
    </w:p>
    <w:p w14:paraId="78EFD74D" w14:textId="75E20C79" w:rsidR="009C6632" w:rsidRPr="00AB6673" w:rsidRDefault="002866E9" w:rsidP="00E448C8">
      <w:pPr>
        <w:spacing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4384" behindDoc="0" locked="0" layoutInCell="1" allowOverlap="1" wp14:anchorId="79DDB072" wp14:editId="53453014">
                <wp:simplePos x="0" y="0"/>
                <wp:positionH relativeFrom="column">
                  <wp:posOffset>1940840</wp:posOffset>
                </wp:positionH>
                <wp:positionV relativeFrom="paragraph">
                  <wp:posOffset>462483</wp:posOffset>
                </wp:positionV>
                <wp:extent cx="1884459"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1884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E59A2E4"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2.8pt,36.4pt" to="301.2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" strokecolor="black [3213]" strokeweight=".5pt">
                <v:stroke joinstyle="miter"/>
              </v:line>
            </w:pict>
          </mc:Fallback>
        </mc:AlternateContent>
      </w:r>
      <w:r w:rsidR="009C6632" w:rsidRPr="00AB6673">
        <w:rPr>
          <w:rFonts w:ascii="Times New Roman" w:eastAsia="Times New Roman" w:hAnsi="Times New Roman" w:cs="Times New Roman"/>
          <w:b/>
          <w:bCs/>
          <w:kern w:val="0"/>
          <w:sz w:val="28"/>
          <w:szCs w:val="28"/>
          <w14:ligatures w14:val="none"/>
        </w:rPr>
        <w:t>CỘNG HÒA XÃ HỘI CHỦ NGHĨA VIỆT NAM</w:t>
      </w:r>
      <w:r w:rsidR="009C6632" w:rsidRPr="00AB6673">
        <w:rPr>
          <w:rFonts w:ascii="Times New Roman" w:eastAsia="Times New Roman" w:hAnsi="Times New Roman" w:cs="Times New Roman"/>
          <w:b/>
          <w:bCs/>
          <w:kern w:val="0"/>
          <w:sz w:val="28"/>
          <w:szCs w:val="28"/>
          <w14:ligatures w14:val="none"/>
        </w:rPr>
        <w:br/>
        <w:t>Độc lập - Tự do - Hạnh phúc</w:t>
      </w:r>
      <w:r w:rsidR="009C6632" w:rsidRPr="00AB6673">
        <w:rPr>
          <w:rFonts w:ascii="Times New Roman" w:eastAsia="Times New Roman" w:hAnsi="Times New Roman" w:cs="Times New Roman"/>
          <w:b/>
          <w:bCs/>
          <w:kern w:val="0"/>
          <w:sz w:val="28"/>
          <w:szCs w:val="28"/>
          <w14:ligatures w14:val="none"/>
        </w:rPr>
        <w:br/>
      </w:r>
    </w:p>
    <w:p w14:paraId="2423A1F4" w14:textId="22C0ABBE"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b/>
          <w:bCs/>
          <w:kern w:val="0"/>
          <w:sz w:val="28"/>
          <w:szCs w:val="28"/>
          <w:lang w:val="es-ES"/>
          <w14:ligatures w14:val="none"/>
        </w:rPr>
      </w:pPr>
      <w:r w:rsidRPr="00AB6673">
        <w:rPr>
          <w:rFonts w:ascii="Times New Roman" w:eastAsia="Times New Roman" w:hAnsi="Times New Roman" w:cs="Times New Roman"/>
          <w:b/>
          <w:bCs/>
          <w:kern w:val="0"/>
          <w:sz w:val="28"/>
          <w:szCs w:val="28"/>
          <w:lang w:val="es-ES"/>
          <w14:ligatures w14:val="none"/>
        </w:rPr>
        <w:t>DANH SÁCH NGƯỜI ĐƯỢC CẤP CHỨNG CHỈ HÀNH NGHỀ DƯỢC</w:t>
      </w:r>
    </w:p>
    <w:p w14:paraId="54895623" w14:textId="70D4DA1D"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Cs/>
          <w:kern w:val="0"/>
          <w:sz w:val="28"/>
          <w:szCs w:val="28"/>
          <w:lang w:val="es-ES"/>
          <w14:ligatures w14:val="none"/>
        </w:rPr>
        <w:t>Kính gửi:……………………..</w:t>
      </w:r>
    </w:p>
    <w:p w14:paraId="0608E696" w14:textId="7034ACA9" w:rsidR="009C6632" w:rsidRPr="00AB6673" w:rsidRDefault="009C6632" w:rsidP="00400B21">
      <w:pPr>
        <w:spacing w:before="120" w:after="0" w:line="340" w:lineRule="exact"/>
        <w:ind w:firstLine="720"/>
        <w:rPr>
          <w:rFonts w:ascii="Times New Roman" w:eastAsia="Times New Roman" w:hAnsi="Times New Roman" w:cs="Times New Roman"/>
          <w:kern w:val="0"/>
          <w:sz w:val="28"/>
          <w:szCs w:val="28"/>
          <w:lang w:val="es-ES"/>
          <w14:ligatures w14:val="none"/>
        </w:rPr>
      </w:pPr>
      <w:r w:rsidRPr="00AB6673">
        <w:rPr>
          <w:rFonts w:ascii="Times New Roman" w:eastAsia="Times New Roman" w:hAnsi="Times New Roman" w:cs="Times New Roman"/>
          <w:kern w:val="0"/>
          <w:sz w:val="28"/>
          <w:szCs w:val="28"/>
          <w:lang w:val="es-ES"/>
          <w14:ligatures w14:val="none"/>
        </w:rPr>
        <w:t>1. Tên cơ sở kinh doanh dược:...............................................................</w:t>
      </w:r>
    </w:p>
    <w:p w14:paraId="6C68F027" w14:textId="3D790D50" w:rsidR="00BB02DE" w:rsidRPr="00AB6673" w:rsidRDefault="00BB02DE" w:rsidP="00400B21">
      <w:pPr>
        <w:spacing w:before="120" w:after="0" w:line="340" w:lineRule="exact"/>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Số Giấy chứng nhận đủ điều kiện kinh doanh dược, ngày cấp:</w:t>
      </w:r>
    </w:p>
    <w:p w14:paraId="1E82ACE9" w14:textId="48D651E6" w:rsidR="009C6632" w:rsidRPr="00AB6673" w:rsidRDefault="009C6632" w:rsidP="00400B21">
      <w:pPr>
        <w:spacing w:before="120" w:after="0" w:line="340" w:lineRule="exact"/>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2. Địa chỉ:................................................................................................</w:t>
      </w:r>
    </w:p>
    <w:p w14:paraId="163024C3" w14:textId="3B13BE31" w:rsidR="009C6632" w:rsidRPr="00AB6673" w:rsidRDefault="009C6632" w:rsidP="00400B21">
      <w:pPr>
        <w:spacing w:before="120" w:after="0" w:line="340" w:lineRule="exact"/>
        <w:ind w:firstLine="720"/>
        <w:rPr>
          <w:rFonts w:ascii="Times New Roman" w:eastAsia="Times New Roman" w:hAnsi="Times New Roman" w:cs="Times New Roman"/>
          <w:kern w:val="0"/>
          <w:sz w:val="28"/>
          <w:szCs w:val="28"/>
          <w:lang w:val="es-ES"/>
          <w14:ligatures w14:val="none"/>
        </w:rPr>
      </w:pPr>
      <w:r w:rsidRPr="00AB6673">
        <w:rPr>
          <w:rFonts w:ascii="Times New Roman" w:eastAsia="Times New Roman" w:hAnsi="Times New Roman" w:cs="Times New Roman"/>
          <w:kern w:val="0"/>
          <w:sz w:val="28"/>
          <w:szCs w:val="28"/>
          <w:lang w:val="es-ES"/>
          <w14:ligatures w14:val="none"/>
        </w:rPr>
        <w:t>3. Thời gian hoạt động của cơ sở kinh doanh dược: </w:t>
      </w:r>
      <w:r w:rsidRPr="00AB6673">
        <w:rPr>
          <w:rFonts w:ascii="Times New Roman" w:eastAsia="Times New Roman" w:hAnsi="Times New Roman" w:cs="Times New Roman"/>
          <w:kern w:val="0"/>
          <w:sz w:val="28"/>
          <w:szCs w:val="28"/>
          <w:vertAlign w:val="superscript"/>
          <w:lang w:val="es-ES"/>
          <w14:ligatures w14:val="none"/>
        </w:rPr>
        <w:t>(1)</w:t>
      </w:r>
      <w:r w:rsidRPr="00AB6673">
        <w:rPr>
          <w:rFonts w:ascii="Times New Roman" w:eastAsia="Times New Roman" w:hAnsi="Times New Roman" w:cs="Times New Roman"/>
          <w:kern w:val="0"/>
          <w:sz w:val="28"/>
          <w:szCs w:val="28"/>
          <w:lang w:val="es-ES"/>
          <w14:ligatures w14:val="none"/>
        </w:rPr>
        <w:t>.....................</w:t>
      </w:r>
      <w:r w:rsidR="00400B21" w:rsidRPr="00AB6673">
        <w:rPr>
          <w:rFonts w:ascii="Times New Roman" w:eastAsia="Times New Roman" w:hAnsi="Times New Roman" w:cs="Times New Roman"/>
          <w:kern w:val="0"/>
          <w:sz w:val="28"/>
          <w:szCs w:val="28"/>
          <w:lang w:val="es-ES"/>
          <w14:ligatures w14:val="none"/>
        </w:rPr>
        <w:t>......</w:t>
      </w:r>
    </w:p>
    <w:p w14:paraId="2E60FBF9" w14:textId="39167D84" w:rsidR="00643150" w:rsidRPr="00AB6673" w:rsidRDefault="00643150" w:rsidP="00400B21">
      <w:pPr>
        <w:spacing w:before="120" w:after="0" w:line="340" w:lineRule="exact"/>
        <w:ind w:firstLine="720"/>
        <w:jc w:val="both"/>
        <w:rPr>
          <w:rFonts w:ascii="Times New Roman" w:eastAsia="Times New Roman" w:hAnsi="Times New Roman" w:cs="Times New Roman"/>
          <w:kern w:val="0"/>
          <w:sz w:val="28"/>
          <w:szCs w:val="28"/>
          <w:lang w:val="es-ES"/>
          <w14:ligatures w14:val="none"/>
        </w:rPr>
      </w:pPr>
      <w:r w:rsidRPr="00AB6673">
        <w:rPr>
          <w:rFonts w:ascii="Times New Roman" w:eastAsia="Times New Roman" w:hAnsi="Times New Roman" w:cs="Times New Roman"/>
          <w:kern w:val="0"/>
          <w:sz w:val="28"/>
          <w:szCs w:val="28"/>
          <w:lang w:val="es-ES"/>
          <w14:ligatures w14:val="none"/>
        </w:rPr>
        <w:t xml:space="preserve">4. Danh sách người được cấp chứng chỉ hành nghề hiện đang hành nghề tại cơ sở (đối với cơ sở mới được cấp Giấy chứng nhận đủ điều kiện kinh doanh dược) và </w:t>
      </w:r>
      <w:r w:rsidR="00E72D81" w:rsidRPr="00AB6673">
        <w:rPr>
          <w:rFonts w:ascii="Times New Roman" w:eastAsia="Times New Roman" w:hAnsi="Times New Roman" w:cs="Times New Roman"/>
          <w:kern w:val="0"/>
          <w:sz w:val="28"/>
          <w:szCs w:val="28"/>
          <w:lang w:val="es-ES"/>
          <w14:ligatures w14:val="none"/>
        </w:rPr>
        <w:t>danh sách người hành nghề được bổ sung thêm (đối với cơ sở đã có thông báo nhưng bổ sung thêm)</w:t>
      </w:r>
      <w:r w:rsidR="00716029" w:rsidRPr="00AB6673">
        <w:rPr>
          <w:rFonts w:ascii="Times New Roman" w:eastAsia="Times New Roman" w:hAnsi="Times New Roman" w:cs="Times New Roman"/>
          <w:kern w:val="0"/>
          <w:sz w:val="28"/>
          <w:szCs w:val="28"/>
          <w:lang w:val="es-ES"/>
          <w14:ligatures w14:val="none"/>
        </w:rPr>
        <w:t xml:space="preserve"> </w:t>
      </w:r>
      <w:r w:rsidR="00716029" w:rsidRPr="00AB6673">
        <w:rPr>
          <w:rFonts w:ascii="Times New Roman" w:eastAsia="Times New Roman" w:hAnsi="Times New Roman" w:cs="Times New Roman"/>
          <w:kern w:val="0"/>
          <w:sz w:val="28"/>
          <w:szCs w:val="28"/>
          <w:vertAlign w:val="superscript"/>
          <w:lang w:val="es-ES"/>
          <w14:ligatures w14:val="none"/>
        </w:rPr>
        <w:t>(2)</w:t>
      </w:r>
      <w:r w:rsidR="00E72D81" w:rsidRPr="00AB6673">
        <w:rPr>
          <w:rFonts w:ascii="Times New Roman" w:eastAsia="Times New Roman" w:hAnsi="Times New Roman" w:cs="Times New Roman"/>
          <w:kern w:val="0"/>
          <w:sz w:val="28"/>
          <w:szCs w:val="28"/>
          <w:vertAlign w:val="superscript"/>
          <w:lang w:val="es-ES"/>
          <w14:ligatures w14:val="none"/>
        </w:rPr>
        <w:t>:</w:t>
      </w:r>
    </w:p>
    <w:p w14:paraId="464DD66A" w14:textId="77777777" w:rsidR="00E72D81" w:rsidRPr="00AB6673" w:rsidRDefault="00E72D81" w:rsidP="00E72D81">
      <w:pPr>
        <w:spacing w:after="0" w:line="240" w:lineRule="exact"/>
        <w:jc w:val="both"/>
        <w:rPr>
          <w:rFonts w:ascii="Times New Roman" w:eastAsia="Times New Roman" w:hAnsi="Times New Roman" w:cs="Times New Roman"/>
          <w:kern w:val="0"/>
          <w:sz w:val="28"/>
          <w:szCs w:val="28"/>
          <w14:ligatures w14:val="none"/>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1686"/>
        <w:gridCol w:w="1473"/>
        <w:gridCol w:w="1766"/>
        <w:gridCol w:w="2324"/>
        <w:gridCol w:w="1458"/>
      </w:tblGrid>
      <w:tr w:rsidR="00AB6673" w:rsidRPr="00AB6673" w14:paraId="2D23D987" w14:textId="77777777" w:rsidTr="00E72D81">
        <w:trPr>
          <w:jc w:val="center"/>
        </w:trPr>
        <w:tc>
          <w:tcPr>
            <w:tcW w:w="301" w:type="pct"/>
            <w:vAlign w:val="center"/>
            <w:hideMark/>
          </w:tcPr>
          <w:p w14:paraId="4FFF1692"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STT</w:t>
            </w:r>
          </w:p>
        </w:tc>
        <w:tc>
          <w:tcPr>
            <w:tcW w:w="910" w:type="pct"/>
            <w:vAlign w:val="center"/>
            <w:hideMark/>
          </w:tcPr>
          <w:p w14:paraId="0811AEB1"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Họ và tên người hành nghề</w:t>
            </w:r>
          </w:p>
        </w:tc>
        <w:tc>
          <w:tcPr>
            <w:tcW w:w="795" w:type="pct"/>
            <w:vAlign w:val="center"/>
            <w:hideMark/>
          </w:tcPr>
          <w:p w14:paraId="29677300"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Phạm vi hoạt động chuyên môn</w:t>
            </w:r>
          </w:p>
        </w:tc>
        <w:tc>
          <w:tcPr>
            <w:tcW w:w="953" w:type="pct"/>
            <w:vAlign w:val="center"/>
            <w:hideMark/>
          </w:tcPr>
          <w:p w14:paraId="00B39168" w14:textId="076C04DC"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Số chứng chỉ hành nghề đã được cấp</w:t>
            </w:r>
            <w:r w:rsidR="00BB02DE" w:rsidRPr="00AB6673">
              <w:rPr>
                <w:rFonts w:ascii="Times New Roman" w:eastAsia="Times New Roman" w:hAnsi="Times New Roman" w:cs="Times New Roman"/>
                <w:kern w:val="0"/>
                <w:sz w:val="28"/>
                <w:szCs w:val="28"/>
                <w14:ligatures w14:val="none"/>
              </w:rPr>
              <w:t>, ngày cấp, nơi cấp</w:t>
            </w:r>
          </w:p>
        </w:tc>
        <w:tc>
          <w:tcPr>
            <w:tcW w:w="1254" w:type="pct"/>
            <w:vAlign w:val="center"/>
            <w:hideMark/>
          </w:tcPr>
          <w:p w14:paraId="03DE046C" w14:textId="597E715B" w:rsidR="009C6632" w:rsidRPr="00AB6673" w:rsidRDefault="009C6632" w:rsidP="00E72D81">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Thời gian </w:t>
            </w:r>
            <w:r w:rsidR="00E72D81" w:rsidRPr="00AB6673">
              <w:rPr>
                <w:rFonts w:ascii="Times New Roman" w:eastAsia="Times New Roman" w:hAnsi="Times New Roman" w:cs="Times New Roman"/>
                <w:kern w:val="0"/>
                <w:sz w:val="28"/>
                <w:szCs w:val="28"/>
                <w14:ligatures w14:val="none"/>
              </w:rPr>
              <w:t>hành nghề</w:t>
            </w:r>
            <w:r w:rsidRPr="00AB6673">
              <w:rPr>
                <w:rFonts w:ascii="Times New Roman" w:eastAsia="Times New Roman" w:hAnsi="Times New Roman" w:cs="Times New Roman"/>
                <w:kern w:val="0"/>
                <w:sz w:val="28"/>
                <w:szCs w:val="28"/>
                <w14:ligatures w14:val="none"/>
              </w:rPr>
              <w:t xml:space="preserve"> tại cơ sở kinh doanh dược</w:t>
            </w:r>
          </w:p>
        </w:tc>
        <w:tc>
          <w:tcPr>
            <w:tcW w:w="787" w:type="pct"/>
            <w:vAlign w:val="center"/>
            <w:hideMark/>
          </w:tcPr>
          <w:p w14:paraId="775C5B34"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Vị trí chuyên môn</w:t>
            </w:r>
          </w:p>
        </w:tc>
      </w:tr>
      <w:tr w:rsidR="00AB6673" w:rsidRPr="00AB6673" w14:paraId="18FE69B2" w14:textId="77777777" w:rsidTr="00E72D81">
        <w:trPr>
          <w:jc w:val="center"/>
        </w:trPr>
        <w:tc>
          <w:tcPr>
            <w:tcW w:w="301" w:type="pct"/>
            <w:vAlign w:val="center"/>
            <w:hideMark/>
          </w:tcPr>
          <w:p w14:paraId="535CDF64"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w:t>
            </w:r>
          </w:p>
        </w:tc>
        <w:tc>
          <w:tcPr>
            <w:tcW w:w="910" w:type="pct"/>
            <w:vAlign w:val="center"/>
            <w:hideMark/>
          </w:tcPr>
          <w:p w14:paraId="2CF2E6E1"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795" w:type="pct"/>
            <w:vAlign w:val="center"/>
            <w:hideMark/>
          </w:tcPr>
          <w:p w14:paraId="7D90209F"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953" w:type="pct"/>
            <w:vAlign w:val="center"/>
            <w:hideMark/>
          </w:tcPr>
          <w:p w14:paraId="1D4080A1"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54" w:type="pct"/>
            <w:vAlign w:val="center"/>
            <w:hideMark/>
          </w:tcPr>
          <w:p w14:paraId="4E93668C"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787" w:type="pct"/>
            <w:vAlign w:val="center"/>
            <w:hideMark/>
          </w:tcPr>
          <w:p w14:paraId="07D1DC55"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4E3023" w:rsidRPr="00AB6673" w14:paraId="321F6D7F" w14:textId="77777777" w:rsidTr="00E72D81">
        <w:trPr>
          <w:jc w:val="center"/>
        </w:trPr>
        <w:tc>
          <w:tcPr>
            <w:tcW w:w="301" w:type="pct"/>
            <w:vAlign w:val="center"/>
            <w:hideMark/>
          </w:tcPr>
          <w:p w14:paraId="1D90AC94"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w:t>
            </w:r>
          </w:p>
        </w:tc>
        <w:tc>
          <w:tcPr>
            <w:tcW w:w="910" w:type="pct"/>
            <w:vAlign w:val="center"/>
            <w:hideMark/>
          </w:tcPr>
          <w:p w14:paraId="523961E3"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795" w:type="pct"/>
            <w:vAlign w:val="center"/>
            <w:hideMark/>
          </w:tcPr>
          <w:p w14:paraId="7E6D1D2C"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953" w:type="pct"/>
            <w:vAlign w:val="center"/>
            <w:hideMark/>
          </w:tcPr>
          <w:p w14:paraId="3B052DC6"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54" w:type="pct"/>
            <w:vAlign w:val="center"/>
            <w:hideMark/>
          </w:tcPr>
          <w:p w14:paraId="50B9EA75"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787" w:type="pct"/>
            <w:vAlign w:val="center"/>
            <w:hideMark/>
          </w:tcPr>
          <w:p w14:paraId="07646911"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bl>
    <w:p w14:paraId="7CD1CF3E" w14:textId="77777777" w:rsidR="00400B21" w:rsidRPr="00AB6673" w:rsidRDefault="00400B21" w:rsidP="006507A5">
      <w:pPr>
        <w:spacing w:before="120" w:after="120" w:line="240" w:lineRule="auto"/>
        <w:ind w:firstLine="720"/>
        <w:rPr>
          <w:rFonts w:ascii="Times New Roman" w:eastAsia="Times New Roman" w:hAnsi="Times New Roman" w:cs="Times New Roman"/>
          <w:kern w:val="0"/>
          <w:sz w:val="28"/>
          <w:szCs w:val="28"/>
          <w:lang w:val="es-ES"/>
          <w14:ligatures w14:val="none"/>
        </w:rPr>
      </w:pPr>
    </w:p>
    <w:p w14:paraId="504D5BC0" w14:textId="48443C80" w:rsidR="00E72D81" w:rsidRPr="00AB6673" w:rsidRDefault="00E72D81" w:rsidP="006507A5">
      <w:pPr>
        <w:spacing w:before="120" w:after="120" w:line="240" w:lineRule="auto"/>
        <w:ind w:firstLine="720"/>
        <w:rPr>
          <w:rFonts w:ascii="Times New Roman" w:eastAsia="Times New Roman" w:hAnsi="Times New Roman" w:cs="Times New Roman"/>
          <w:kern w:val="0"/>
          <w:sz w:val="28"/>
          <w:szCs w:val="28"/>
          <w:lang w:val="es-ES"/>
          <w14:ligatures w14:val="none"/>
        </w:rPr>
      </w:pPr>
      <w:r w:rsidRPr="00AB6673">
        <w:rPr>
          <w:rFonts w:ascii="Times New Roman" w:eastAsia="Times New Roman" w:hAnsi="Times New Roman" w:cs="Times New Roman"/>
          <w:kern w:val="0"/>
          <w:sz w:val="28"/>
          <w:szCs w:val="28"/>
          <w:lang w:val="es-ES"/>
          <w14:ligatures w14:val="none"/>
        </w:rPr>
        <w:t>5. Danh sách người được cấp chứng chỉ hành nghề không tiếp tục hành nghề tại cơ sở:</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1597"/>
        <w:gridCol w:w="1564"/>
        <w:gridCol w:w="1765"/>
        <w:gridCol w:w="2323"/>
        <w:gridCol w:w="1369"/>
      </w:tblGrid>
      <w:tr w:rsidR="00AB6673" w:rsidRPr="00AB6673" w14:paraId="2E94F703" w14:textId="77777777" w:rsidTr="00E72D81">
        <w:trPr>
          <w:jc w:val="center"/>
        </w:trPr>
        <w:tc>
          <w:tcPr>
            <w:tcW w:w="304" w:type="pct"/>
            <w:vAlign w:val="center"/>
            <w:hideMark/>
          </w:tcPr>
          <w:p w14:paraId="0FAFAA9B" w14:textId="77F87B41"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STT</w:t>
            </w:r>
          </w:p>
        </w:tc>
        <w:tc>
          <w:tcPr>
            <w:tcW w:w="870" w:type="pct"/>
            <w:vAlign w:val="center"/>
            <w:hideMark/>
          </w:tcPr>
          <w:p w14:paraId="6130AA3D"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Họ và tên người hành nghề</w:t>
            </w:r>
          </w:p>
        </w:tc>
        <w:tc>
          <w:tcPr>
            <w:tcW w:w="852" w:type="pct"/>
            <w:vAlign w:val="center"/>
            <w:hideMark/>
          </w:tcPr>
          <w:p w14:paraId="22FFCD43"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Phạm vi hoạt động chuyên môn</w:t>
            </w:r>
          </w:p>
        </w:tc>
        <w:tc>
          <w:tcPr>
            <w:tcW w:w="962" w:type="pct"/>
            <w:vAlign w:val="center"/>
            <w:hideMark/>
          </w:tcPr>
          <w:p w14:paraId="4A725AC8"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Số chứng chỉ hành nghề đã được cấp, ngày cấp, nơi cấp</w:t>
            </w:r>
          </w:p>
        </w:tc>
        <w:tc>
          <w:tcPr>
            <w:tcW w:w="1266" w:type="pct"/>
            <w:vAlign w:val="center"/>
            <w:hideMark/>
          </w:tcPr>
          <w:p w14:paraId="20118386" w14:textId="6FBA6912" w:rsidR="00E72D81" w:rsidRPr="00AB6673" w:rsidRDefault="00E72D81" w:rsidP="00E72D81">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Thời gian ngừng hành nghề tại cơ sở kinh doanh dược</w:t>
            </w:r>
          </w:p>
        </w:tc>
        <w:tc>
          <w:tcPr>
            <w:tcW w:w="746" w:type="pct"/>
            <w:vAlign w:val="center"/>
            <w:hideMark/>
          </w:tcPr>
          <w:p w14:paraId="5AEF6F7D"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Vị trí chuyên môn</w:t>
            </w:r>
          </w:p>
        </w:tc>
      </w:tr>
      <w:tr w:rsidR="00AB6673" w:rsidRPr="00AB6673" w14:paraId="42E30C82" w14:textId="77777777" w:rsidTr="00E72D81">
        <w:trPr>
          <w:jc w:val="center"/>
        </w:trPr>
        <w:tc>
          <w:tcPr>
            <w:tcW w:w="304" w:type="pct"/>
            <w:vAlign w:val="center"/>
            <w:hideMark/>
          </w:tcPr>
          <w:p w14:paraId="23D4F772"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w:t>
            </w:r>
          </w:p>
        </w:tc>
        <w:tc>
          <w:tcPr>
            <w:tcW w:w="870" w:type="pct"/>
            <w:vAlign w:val="center"/>
            <w:hideMark/>
          </w:tcPr>
          <w:p w14:paraId="3C25A396"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852" w:type="pct"/>
            <w:vAlign w:val="center"/>
            <w:hideMark/>
          </w:tcPr>
          <w:p w14:paraId="0B017CCC"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962" w:type="pct"/>
            <w:vAlign w:val="center"/>
            <w:hideMark/>
          </w:tcPr>
          <w:p w14:paraId="531D66A4"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66" w:type="pct"/>
            <w:vAlign w:val="center"/>
            <w:hideMark/>
          </w:tcPr>
          <w:p w14:paraId="29F774D3"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746" w:type="pct"/>
            <w:vAlign w:val="center"/>
            <w:hideMark/>
          </w:tcPr>
          <w:p w14:paraId="154994ED"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7F9917A0" w14:textId="77777777" w:rsidTr="00E72D81">
        <w:trPr>
          <w:jc w:val="center"/>
        </w:trPr>
        <w:tc>
          <w:tcPr>
            <w:tcW w:w="304" w:type="pct"/>
            <w:vAlign w:val="center"/>
            <w:hideMark/>
          </w:tcPr>
          <w:p w14:paraId="482CE22F"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w:t>
            </w:r>
          </w:p>
        </w:tc>
        <w:tc>
          <w:tcPr>
            <w:tcW w:w="870" w:type="pct"/>
            <w:vAlign w:val="center"/>
            <w:hideMark/>
          </w:tcPr>
          <w:p w14:paraId="7CEDF6F8"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852" w:type="pct"/>
            <w:vAlign w:val="center"/>
            <w:hideMark/>
          </w:tcPr>
          <w:p w14:paraId="50287663"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962" w:type="pct"/>
            <w:vAlign w:val="center"/>
            <w:hideMark/>
          </w:tcPr>
          <w:p w14:paraId="3B529C31"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66" w:type="pct"/>
            <w:vAlign w:val="center"/>
            <w:hideMark/>
          </w:tcPr>
          <w:p w14:paraId="6B3ED0AD"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746" w:type="pct"/>
            <w:vAlign w:val="center"/>
            <w:hideMark/>
          </w:tcPr>
          <w:p w14:paraId="63D8649F" w14:textId="77777777" w:rsidR="00E72D81" w:rsidRPr="00AB6673" w:rsidRDefault="00E72D81" w:rsidP="00C26916">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bl>
    <w:p w14:paraId="6CE5BB64" w14:textId="33A45140" w:rsidR="006507A5" w:rsidRPr="00AB6673" w:rsidRDefault="006507A5" w:rsidP="006507A5">
      <w:pPr>
        <w:spacing w:before="120" w:after="0" w:line="240" w:lineRule="auto"/>
        <w:ind w:firstLine="720"/>
        <w:jc w:val="both"/>
        <w:rPr>
          <w:rFonts w:ascii="Times New Roman" w:eastAsia="Times New Roman" w:hAnsi="Times New Roman" w:cs="Times New Roman"/>
          <w:b/>
          <w:bCs/>
          <w:kern w:val="0"/>
          <w:sz w:val="28"/>
          <w:szCs w:val="28"/>
          <w14:ligatures w14:val="none"/>
        </w:rPr>
      </w:pPr>
      <w:r w:rsidRPr="00AB6673">
        <w:rPr>
          <w:rFonts w:ascii="Times New Roman" w:eastAsia="Times New Roman" w:hAnsi="Times New Roman" w:cs="Times New Roman"/>
          <w:bCs/>
          <w:kern w:val="0"/>
          <w:sz w:val="28"/>
          <w:szCs w:val="28"/>
          <w14:ligatures w14:val="none"/>
        </w:rPr>
        <w:lastRenderedPageBreak/>
        <w:t>Cơ sở cam kết và hoàn toàn chịu trách nhiệm về tính chính xác của các thông tin đã cung cấp.</w:t>
      </w:r>
    </w:p>
    <w:p w14:paraId="14B0186E" w14:textId="42D484E0" w:rsidR="002866E9" w:rsidRPr="00AB6673" w:rsidRDefault="002866E9" w:rsidP="002866E9">
      <w:pPr>
        <w:spacing w:after="0" w:line="240" w:lineRule="auto"/>
        <w:ind w:firstLine="3600"/>
        <w:jc w:val="center"/>
        <w:rPr>
          <w:rFonts w:ascii="Times New Roman" w:eastAsia="Times New Roman" w:hAnsi="Times New Roman" w:cs="Times New Roman"/>
          <w:i/>
          <w:iCs/>
          <w:kern w:val="0"/>
          <w:sz w:val="28"/>
          <w:szCs w:val="28"/>
          <w14:ligatures w14:val="none"/>
        </w:rPr>
      </w:pPr>
      <w:r w:rsidRPr="00AB6673">
        <w:rPr>
          <w:rFonts w:ascii="Times New Roman" w:eastAsia="Times New Roman" w:hAnsi="Times New Roman" w:cs="Times New Roman"/>
          <w:i/>
          <w:iCs/>
          <w:kern w:val="0"/>
          <w:sz w:val="28"/>
          <w:szCs w:val="28"/>
          <w14:ligatures w14:val="none"/>
        </w:rPr>
        <w:t>(Địa danh), ngày…… tháng .. năm…..</w:t>
      </w:r>
    </w:p>
    <w:p w14:paraId="321B06C2" w14:textId="77777777" w:rsidR="002866E9" w:rsidRPr="00AB6673" w:rsidRDefault="002866E9" w:rsidP="002866E9">
      <w:pPr>
        <w:spacing w:after="0" w:line="240" w:lineRule="auto"/>
        <w:ind w:firstLine="3600"/>
        <w:jc w:val="center"/>
        <w:rPr>
          <w:rFonts w:ascii="Times New Roman" w:eastAsia="Times New Roman" w:hAnsi="Times New Roman" w:cs="Times New Roman"/>
          <w:b/>
          <w:bCs/>
          <w:kern w:val="0"/>
          <w:sz w:val="28"/>
          <w:szCs w:val="28"/>
          <w14:ligatures w14:val="none"/>
        </w:rPr>
      </w:pPr>
      <w:r w:rsidRPr="00AB6673">
        <w:rPr>
          <w:rFonts w:ascii="Times New Roman" w:eastAsia="Times New Roman" w:hAnsi="Times New Roman" w:cs="Times New Roman"/>
          <w:b/>
          <w:bCs/>
          <w:kern w:val="0"/>
          <w:sz w:val="28"/>
          <w:szCs w:val="28"/>
          <w14:ligatures w14:val="none"/>
        </w:rPr>
        <w:t>Người đứng đầu</w:t>
      </w:r>
    </w:p>
    <w:p w14:paraId="1B6F1110" w14:textId="77777777" w:rsidR="002866E9" w:rsidRPr="00AB6673" w:rsidRDefault="002866E9" w:rsidP="002866E9">
      <w:pPr>
        <w:spacing w:after="0" w:line="240" w:lineRule="auto"/>
        <w:ind w:firstLine="3600"/>
        <w:jc w:val="center"/>
        <w:rPr>
          <w:rFonts w:ascii="Times New Roman" w:eastAsia="Times New Roman" w:hAnsi="Times New Roman" w:cs="Times New Roman"/>
          <w:b/>
          <w:bCs/>
          <w:kern w:val="0"/>
          <w:sz w:val="28"/>
          <w:szCs w:val="28"/>
          <w14:ligatures w14:val="none"/>
        </w:rPr>
      </w:pPr>
      <w:r w:rsidRPr="00AB6673">
        <w:rPr>
          <w:rFonts w:ascii="Times New Roman" w:eastAsia="Times New Roman" w:hAnsi="Times New Roman" w:cs="Times New Roman"/>
          <w:b/>
          <w:bCs/>
          <w:kern w:val="0"/>
          <w:sz w:val="28"/>
          <w:szCs w:val="28"/>
          <w14:ligatures w14:val="none"/>
        </w:rPr>
        <w:t>cơ sở kinh doanh dược</w:t>
      </w:r>
    </w:p>
    <w:p w14:paraId="7F14F6CF" w14:textId="1130E287" w:rsidR="00E72D81" w:rsidRPr="00AB6673" w:rsidRDefault="002866E9" w:rsidP="002866E9">
      <w:pPr>
        <w:spacing w:after="0" w:line="240" w:lineRule="auto"/>
        <w:ind w:firstLine="3600"/>
        <w:jc w:val="center"/>
        <w:rPr>
          <w:rFonts w:ascii="Times New Roman" w:eastAsia="Times New Roman" w:hAnsi="Times New Roman" w:cs="Times New Roman"/>
          <w:i/>
          <w:kern w:val="0"/>
          <w:sz w:val="28"/>
          <w:szCs w:val="28"/>
          <w14:ligatures w14:val="none"/>
        </w:rPr>
      </w:pPr>
      <w:r w:rsidRPr="00AB6673">
        <w:rPr>
          <w:rFonts w:ascii="Times New Roman" w:eastAsia="Times New Roman" w:hAnsi="Times New Roman" w:cs="Times New Roman"/>
          <w:i/>
          <w:kern w:val="0"/>
          <w:sz w:val="28"/>
          <w:szCs w:val="28"/>
          <w14:ligatures w14:val="none"/>
        </w:rPr>
        <w:t>(ký và ghi rõ họ, tên)</w:t>
      </w:r>
    </w:p>
    <w:p w14:paraId="7672D513"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7ACA8FB1"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1DFF724A"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3370DAC7"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6E67A64F"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50DE0876"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7AA0BCC4"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1FCCF378"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110E5B73"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21A9793D"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7656D00A"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4824D029"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2D81F47C"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79E3BC34"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5123930F"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43A12E2B"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7BC921FF"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24A550C7"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6C3BE9CB"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2AB72FBB"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655AE89E"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1651975C"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2BF42FA5"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0632CFF3"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599CB90F" w14:textId="77777777" w:rsidR="00400B21" w:rsidRPr="00AB6673" w:rsidRDefault="00400B21" w:rsidP="006507A5">
      <w:pPr>
        <w:spacing w:before="120" w:after="0" w:line="240" w:lineRule="auto"/>
        <w:ind w:firstLine="720"/>
        <w:rPr>
          <w:rFonts w:ascii="Times New Roman" w:eastAsia="Times New Roman" w:hAnsi="Times New Roman" w:cs="Times New Roman"/>
          <w:b/>
          <w:i/>
          <w:iCs/>
          <w:kern w:val="0"/>
          <w:sz w:val="24"/>
          <w:szCs w:val="24"/>
          <w14:ligatures w14:val="none"/>
        </w:rPr>
      </w:pPr>
    </w:p>
    <w:p w14:paraId="4BFAD173" w14:textId="6DFEBA0B" w:rsidR="009C6632" w:rsidRPr="00AB6673" w:rsidRDefault="009C6632" w:rsidP="00716029">
      <w:pPr>
        <w:spacing w:before="120" w:after="0" w:line="240" w:lineRule="auto"/>
        <w:ind w:firstLine="720"/>
        <w:jc w:val="both"/>
        <w:rPr>
          <w:rFonts w:ascii="Times New Roman" w:eastAsia="Times New Roman" w:hAnsi="Times New Roman" w:cs="Times New Roman"/>
          <w:b/>
          <w:i/>
          <w:kern w:val="0"/>
          <w:sz w:val="24"/>
          <w:szCs w:val="24"/>
          <w14:ligatures w14:val="none"/>
        </w:rPr>
      </w:pPr>
      <w:r w:rsidRPr="00AB6673">
        <w:rPr>
          <w:rFonts w:ascii="Times New Roman" w:eastAsia="Times New Roman" w:hAnsi="Times New Roman" w:cs="Times New Roman"/>
          <w:b/>
          <w:i/>
          <w:iCs/>
          <w:kern w:val="0"/>
          <w:sz w:val="24"/>
          <w:szCs w:val="24"/>
          <w14:ligatures w14:val="none"/>
        </w:rPr>
        <w:t>Ghi chú:</w:t>
      </w:r>
    </w:p>
    <w:p w14:paraId="16AACD3B" w14:textId="668E0640" w:rsidR="00E72D81" w:rsidRPr="00AB6673" w:rsidRDefault="009C6632" w:rsidP="00716029">
      <w:pPr>
        <w:spacing w:before="120" w:after="0" w:line="240" w:lineRule="auto"/>
        <w:ind w:firstLine="720"/>
        <w:jc w:val="both"/>
        <w:rPr>
          <w:rFonts w:ascii="Times New Roman" w:eastAsia="Times New Roman" w:hAnsi="Times New Roman" w:cs="Times New Roman"/>
          <w:iCs/>
          <w:kern w:val="0"/>
          <w:sz w:val="24"/>
          <w:szCs w:val="24"/>
          <w14:ligatures w14:val="none"/>
        </w:rPr>
      </w:pPr>
      <w:r w:rsidRPr="00AB6673">
        <w:rPr>
          <w:rFonts w:ascii="Times New Roman" w:eastAsia="Times New Roman" w:hAnsi="Times New Roman" w:cs="Times New Roman"/>
          <w:iCs/>
          <w:kern w:val="0"/>
          <w:sz w:val="24"/>
          <w:szCs w:val="24"/>
          <w14:ligatures w14:val="none"/>
        </w:rPr>
        <w:t>(1) Ghi rõ từ mấy giờ đến mấy giờ trong ngày và mấy ngày trong tuần;</w:t>
      </w:r>
      <w:r w:rsidR="00E72D81" w:rsidRPr="00AB6673">
        <w:rPr>
          <w:rFonts w:ascii="Times New Roman" w:eastAsia="Times New Roman" w:hAnsi="Times New Roman" w:cs="Times New Roman"/>
          <w:iCs/>
          <w:kern w:val="0"/>
          <w:sz w:val="24"/>
          <w:szCs w:val="24"/>
          <w14:ligatures w14:val="none"/>
        </w:rPr>
        <w:t xml:space="preserve"> </w:t>
      </w:r>
    </w:p>
    <w:p w14:paraId="0628FB4A" w14:textId="62E2A1F0" w:rsidR="00716029" w:rsidRPr="00AB6673" w:rsidRDefault="009C6632" w:rsidP="00716029">
      <w:pPr>
        <w:spacing w:before="120" w:after="0" w:line="240" w:lineRule="auto"/>
        <w:ind w:firstLine="720"/>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iCs/>
          <w:kern w:val="0"/>
          <w:sz w:val="24"/>
          <w:szCs w:val="24"/>
          <w14:ligatures w14:val="none"/>
        </w:rPr>
        <w:t xml:space="preserve">(2) </w:t>
      </w:r>
      <w:r w:rsidR="00716029" w:rsidRPr="00AB6673">
        <w:rPr>
          <w:rFonts w:ascii="Times New Roman" w:eastAsia="Times New Roman" w:hAnsi="Times New Roman" w:cs="Times New Roman"/>
          <w:iCs/>
          <w:kern w:val="0"/>
          <w:sz w:val="24"/>
          <w:szCs w:val="24"/>
          <w14:ligatures w14:val="none"/>
        </w:rPr>
        <w:t xml:space="preserve">Trường hợp </w:t>
      </w:r>
      <w:r w:rsidR="00716029" w:rsidRPr="00AB6673">
        <w:rPr>
          <w:rFonts w:ascii="Times New Roman" w:eastAsia="Times New Roman" w:hAnsi="Times New Roman" w:cs="Times New Roman"/>
          <w:kern w:val="0"/>
          <w:sz w:val="24"/>
          <w:szCs w:val="24"/>
          <w:lang w:val="es-ES"/>
          <w14:ligatures w14:val="none"/>
        </w:rPr>
        <w:t>đã có thông báo nhưng bổ sung thêm</w:t>
      </w:r>
      <w:r w:rsidR="00716029" w:rsidRPr="00AB6673">
        <w:rPr>
          <w:rFonts w:ascii="Times New Roman" w:eastAsia="Times New Roman" w:hAnsi="Times New Roman" w:cs="Times New Roman"/>
          <w:kern w:val="0"/>
          <w:sz w:val="24"/>
          <w:szCs w:val="24"/>
          <w14:ligatures w14:val="none"/>
        </w:rPr>
        <w:t xml:space="preserve"> người hành nghề, </w:t>
      </w:r>
      <w:r w:rsidR="00716029" w:rsidRPr="00AB6673">
        <w:rPr>
          <w:rFonts w:ascii="Times New Roman" w:eastAsia="Times New Roman" w:hAnsi="Times New Roman" w:cs="Times New Roman"/>
          <w:kern w:val="0"/>
          <w:sz w:val="24"/>
          <w:szCs w:val="24"/>
          <w:lang w:val="es-ES"/>
          <w14:ligatures w14:val="none"/>
        </w:rPr>
        <w:t xml:space="preserve">cơ sở </w:t>
      </w:r>
      <w:r w:rsidR="00716029" w:rsidRPr="00AB6673">
        <w:rPr>
          <w:rFonts w:ascii="Times New Roman" w:eastAsia="Times New Roman" w:hAnsi="Times New Roman" w:cs="Times New Roman"/>
          <w:kern w:val="0"/>
          <w:sz w:val="24"/>
          <w:szCs w:val="24"/>
          <w14:ligatures w14:val="none"/>
        </w:rPr>
        <w:t>chỉ liệt kê danh sách người được bổ sung.</w:t>
      </w:r>
    </w:p>
    <w:p w14:paraId="612DA36A" w14:textId="65047781" w:rsidR="009C6632" w:rsidRPr="00AB6673" w:rsidRDefault="005118DC" w:rsidP="00716029">
      <w:pPr>
        <w:spacing w:before="120" w:after="0" w:line="240" w:lineRule="auto"/>
        <w:ind w:firstLine="720"/>
        <w:jc w:val="both"/>
        <w:rPr>
          <w:rFonts w:ascii="Arial" w:eastAsia="Times New Roman" w:hAnsi="Arial" w:cs="Arial"/>
          <w:b/>
          <w:bCs/>
          <w:kern w:val="0"/>
          <w:sz w:val="20"/>
          <w:szCs w:val="20"/>
          <w:lang w:val="nb-NO"/>
          <w14:ligatures w14:val="none"/>
        </w:rPr>
      </w:pPr>
      <w:r w:rsidRPr="00AB6673">
        <w:rPr>
          <w:rFonts w:ascii="Times New Roman" w:eastAsia="Times New Roman" w:hAnsi="Times New Roman" w:cs="Times New Roman"/>
          <w:kern w:val="0"/>
          <w:sz w:val="24"/>
          <w:szCs w:val="24"/>
          <w14:ligatures w14:val="none"/>
        </w:rPr>
        <w:t>Văn bản sử dụng p</w:t>
      </w:r>
      <w:r w:rsidRPr="00AB6673">
        <w:rPr>
          <w:rFonts w:ascii="Times New Roman" w:hAnsi="Times New Roman" w:cs="Times New Roman"/>
          <w:sz w:val="24"/>
          <w:szCs w:val="24"/>
        </w:rPr>
        <w:t xml:space="preserve">hông chữ </w:t>
      </w:r>
      <w:r w:rsidR="00CF7D8F" w:rsidRPr="00AB6673">
        <w:rPr>
          <w:rFonts w:ascii="Times New Roman" w:hAnsi="Times New Roman" w:cs="Times New Roman"/>
          <w:sz w:val="24"/>
          <w:szCs w:val="24"/>
        </w:rPr>
        <w:t>tiếng Việt, kiểu chữ Times New Roman, bộ mã ký tự Unicode theo Tiêu chuẩn Việt Nam TCVN 6909:2001</w:t>
      </w:r>
      <w:r w:rsidR="00716029" w:rsidRPr="00AB6673">
        <w:rPr>
          <w:rFonts w:ascii="Times New Roman" w:hAnsi="Times New Roman" w:cs="Times New Roman"/>
          <w:sz w:val="24"/>
          <w:szCs w:val="24"/>
        </w:rPr>
        <w:t>.</w:t>
      </w:r>
    </w:p>
    <w:p w14:paraId="51B9BDD9" w14:textId="0692C860" w:rsidR="009C6632" w:rsidRPr="00AB6673" w:rsidRDefault="00CF7D8F" w:rsidP="00400B21">
      <w:pPr>
        <w:jc w:val="both"/>
        <w:rPr>
          <w:rFonts w:ascii="Times New Roman" w:eastAsia="Times New Roman" w:hAnsi="Times New Roman" w:cs="Times New Roman"/>
          <w:b/>
          <w:kern w:val="0"/>
          <w:sz w:val="28"/>
          <w:szCs w:val="28"/>
          <w14:ligatures w14:val="none"/>
        </w:rPr>
      </w:pPr>
      <w:r w:rsidRPr="00AB6673">
        <w:rPr>
          <w:rFonts w:ascii="Times New Roman" w:eastAsia="Times New Roman" w:hAnsi="Times New Roman" w:cs="Times New Roman"/>
          <w:b/>
          <w:bCs/>
          <w:kern w:val="0"/>
          <w:sz w:val="24"/>
          <w:szCs w:val="24"/>
          <w:lang w:val="es-ES"/>
          <w14:ligatures w14:val="none"/>
        </w:rPr>
        <w:br w:type="page"/>
      </w:r>
      <w:r w:rsidR="009C6632" w:rsidRPr="00AB6673">
        <w:rPr>
          <w:rFonts w:ascii="Times New Roman" w:eastAsia="Times New Roman" w:hAnsi="Times New Roman" w:cs="Times New Roman"/>
          <w:b/>
          <w:bCs/>
          <w:kern w:val="0"/>
          <w:sz w:val="28"/>
          <w:szCs w:val="28"/>
          <w:lang w:val="es-ES"/>
          <w14:ligatures w14:val="none"/>
        </w:rPr>
        <w:lastRenderedPageBreak/>
        <w:t xml:space="preserve">Mẫu số </w:t>
      </w:r>
      <w:r w:rsidR="00940A90" w:rsidRPr="00AB6673">
        <w:rPr>
          <w:rFonts w:ascii="Times New Roman" w:eastAsia="Times New Roman" w:hAnsi="Times New Roman" w:cs="Times New Roman"/>
          <w:b/>
          <w:bCs/>
          <w:kern w:val="0"/>
          <w:sz w:val="28"/>
          <w:szCs w:val="28"/>
          <w:lang w:val="es-ES"/>
          <w14:ligatures w14:val="none"/>
        </w:rPr>
        <w:t>03</w:t>
      </w:r>
      <w:r w:rsidR="00400B21" w:rsidRPr="00AB6673">
        <w:rPr>
          <w:rFonts w:ascii="Times New Roman" w:eastAsia="Times New Roman" w:hAnsi="Times New Roman" w:cs="Times New Roman"/>
          <w:b/>
          <w:bCs/>
          <w:kern w:val="0"/>
          <w:sz w:val="28"/>
          <w:szCs w:val="28"/>
          <w:lang w:val="es-ES"/>
          <w14:ligatures w14:val="none"/>
        </w:rPr>
        <w:t>.</w:t>
      </w:r>
      <w:r w:rsidR="00400B21" w:rsidRPr="00AB6673">
        <w:rPr>
          <w:rFonts w:ascii="Times New Roman" w:eastAsia="Times New Roman" w:hAnsi="Times New Roman" w:cs="Times New Roman"/>
          <w:b/>
          <w:kern w:val="0"/>
          <w:sz w:val="28"/>
          <w:szCs w:val="28"/>
          <w14:ligatures w14:val="none"/>
        </w:rPr>
        <w:t xml:space="preserve"> Danh sách nhà thuốc nhà thuốc được bổ sung thêm vào chuỗi nhà </w:t>
      </w:r>
      <w:r w:rsidR="00400B21" w:rsidRPr="00AB6673">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78720" behindDoc="0" locked="0" layoutInCell="1" allowOverlap="1" wp14:anchorId="3E0E2BB0" wp14:editId="53A87419">
                <wp:simplePos x="0" y="0"/>
                <wp:positionH relativeFrom="margin">
                  <wp:align>left</wp:align>
                </wp:positionH>
                <wp:positionV relativeFrom="paragraph">
                  <wp:posOffset>452850</wp:posOffset>
                </wp:positionV>
                <wp:extent cx="5900468" cy="25771"/>
                <wp:effectExtent l="0" t="0" r="24130" b="31750"/>
                <wp:wrapNone/>
                <wp:docPr id="15" name="Straight Connector 15"/>
                <wp:cNvGraphicFramePr/>
                <a:graphic xmlns:a="http://schemas.openxmlformats.org/drawingml/2006/main">
                  <a:graphicData uri="http://schemas.microsoft.com/office/word/2010/wordprocessingShape">
                    <wps:wsp>
                      <wps:cNvCnPr/>
                      <wps:spPr>
                        <a:xfrm flipV="1">
                          <a:off x="0" y="0"/>
                          <a:ext cx="5900468" cy="257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80E6BC" id="Straight Connector 15"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65pt" to="464.6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" strokecolor="#4472c4 [3204]" strokeweight=".5pt">
                <v:stroke joinstyle="miter"/>
                <w10:wrap anchorx="margin"/>
              </v:line>
            </w:pict>
          </mc:Fallback>
        </mc:AlternateContent>
      </w:r>
      <w:r w:rsidR="00400B21" w:rsidRPr="00AB6673">
        <w:rPr>
          <w:rFonts w:ascii="Times New Roman" w:eastAsia="Times New Roman" w:hAnsi="Times New Roman" w:cs="Times New Roman"/>
          <w:b/>
          <w:kern w:val="0"/>
          <w:sz w:val="28"/>
          <w:szCs w:val="28"/>
          <w14:ligatures w14:val="none"/>
        </w:rPr>
        <w:t>thuốc / loại khỏi chuỗi nhà thuốc</w:t>
      </w:r>
    </w:p>
    <w:p w14:paraId="61F88852" w14:textId="77777777" w:rsidR="00400B21" w:rsidRPr="00AB6673" w:rsidRDefault="00400B21" w:rsidP="009C6632">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5DB4FF47" w14:textId="2FC98B7A" w:rsidR="009C6632" w:rsidRPr="00AB6673" w:rsidRDefault="002866E9"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66432" behindDoc="0" locked="0" layoutInCell="1" allowOverlap="1" wp14:anchorId="02B05458" wp14:editId="3DD68654">
                <wp:simplePos x="0" y="0"/>
                <wp:positionH relativeFrom="page">
                  <wp:posOffset>2887097</wp:posOffset>
                </wp:positionH>
                <wp:positionV relativeFrom="paragraph">
                  <wp:posOffset>440358</wp:posOffset>
                </wp:positionV>
                <wp:extent cx="1844703"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184470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470EFD0" id="Straight Connector 7"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text" from="227.35pt,34.65pt" to="372.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" strokecolor="windowText" strokeweight=".5pt">
                <v:stroke joinstyle="miter"/>
                <w10:wrap anchorx="page"/>
              </v:line>
            </w:pict>
          </mc:Fallback>
        </mc:AlternateContent>
      </w:r>
      <w:r w:rsidR="009C6632" w:rsidRPr="00AB6673">
        <w:rPr>
          <w:rFonts w:ascii="Times New Roman" w:eastAsia="Times New Roman" w:hAnsi="Times New Roman" w:cs="Times New Roman"/>
          <w:b/>
          <w:bCs/>
          <w:kern w:val="0"/>
          <w:sz w:val="28"/>
          <w:szCs w:val="28"/>
          <w14:ligatures w14:val="none"/>
        </w:rPr>
        <w:t>CỘNG HÒA XÃ HỘI CHỦ NGHĨA VIỆT NAM</w:t>
      </w:r>
      <w:r w:rsidR="009C6632" w:rsidRPr="00AB6673">
        <w:rPr>
          <w:rFonts w:ascii="Times New Roman" w:eastAsia="Times New Roman" w:hAnsi="Times New Roman" w:cs="Times New Roman"/>
          <w:b/>
          <w:bCs/>
          <w:kern w:val="0"/>
          <w:sz w:val="28"/>
          <w:szCs w:val="28"/>
          <w14:ligatures w14:val="none"/>
        </w:rPr>
        <w:br/>
        <w:t>Độc lập - Tự do - Hạnh phúc</w:t>
      </w:r>
      <w:r w:rsidR="009C6632" w:rsidRPr="00AB6673">
        <w:rPr>
          <w:rFonts w:ascii="Times New Roman" w:eastAsia="Times New Roman" w:hAnsi="Times New Roman" w:cs="Times New Roman"/>
          <w:b/>
          <w:bCs/>
          <w:kern w:val="0"/>
          <w:sz w:val="28"/>
          <w:szCs w:val="28"/>
          <w14:ligatures w14:val="none"/>
        </w:rPr>
        <w:br/>
      </w:r>
    </w:p>
    <w:p w14:paraId="783FD8F9" w14:textId="2D4AE5AD"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b/>
          <w:bCs/>
          <w:kern w:val="0"/>
          <w:sz w:val="28"/>
          <w:szCs w:val="28"/>
          <w:lang w:val="es-ES"/>
          <w14:ligatures w14:val="none"/>
        </w:rPr>
      </w:pPr>
      <w:r w:rsidRPr="00AB6673">
        <w:rPr>
          <w:rFonts w:ascii="Times New Roman" w:eastAsia="Times New Roman" w:hAnsi="Times New Roman" w:cs="Times New Roman"/>
          <w:b/>
          <w:kern w:val="0"/>
          <w:sz w:val="28"/>
          <w:szCs w:val="28"/>
          <w14:ligatures w14:val="none"/>
        </w:rPr>
        <w:t xml:space="preserve">DANH SÁCH NHÀ THUỐC ĐƯỢC </w:t>
      </w:r>
      <w:r w:rsidR="009F0EB8" w:rsidRPr="00AB6673">
        <w:rPr>
          <w:rFonts w:ascii="Times New Roman" w:eastAsia="Times New Roman" w:hAnsi="Times New Roman" w:cs="Times New Roman"/>
          <w:b/>
          <w:kern w:val="0"/>
          <w:sz w:val="28"/>
          <w:szCs w:val="28"/>
          <w14:ligatures w14:val="none"/>
        </w:rPr>
        <w:t xml:space="preserve">BỔ SUNG </w:t>
      </w:r>
      <w:r w:rsidRPr="00AB6673">
        <w:rPr>
          <w:rFonts w:ascii="Times New Roman" w:eastAsia="Times New Roman" w:hAnsi="Times New Roman" w:cs="Times New Roman"/>
          <w:b/>
          <w:kern w:val="0"/>
          <w:sz w:val="28"/>
          <w:szCs w:val="28"/>
          <w14:ligatures w14:val="none"/>
        </w:rPr>
        <w:t>THÊM VÀO CHUỖI NHÀ THUỐC / LOẠI KHỎI CHUỖI NHÀ THUỐC</w:t>
      </w:r>
    </w:p>
    <w:p w14:paraId="29B9484E" w14:textId="77777777" w:rsidR="00716029" w:rsidRPr="00AB6673" w:rsidRDefault="00716029" w:rsidP="00716029">
      <w:pPr>
        <w:spacing w:before="120" w:after="100" w:afterAutospacing="1" w:line="240" w:lineRule="auto"/>
        <w:ind w:firstLine="720"/>
        <w:jc w:val="center"/>
        <w:rPr>
          <w:rFonts w:ascii="Times New Roman" w:eastAsia="Times New Roman" w:hAnsi="Times New Roman" w:cs="Times New Roman"/>
          <w:bCs/>
          <w:kern w:val="0"/>
          <w:sz w:val="28"/>
          <w:szCs w:val="28"/>
          <w14:ligatures w14:val="none"/>
        </w:rPr>
      </w:pPr>
      <w:r w:rsidRPr="00AB6673">
        <w:rPr>
          <w:rFonts w:ascii="Times New Roman" w:eastAsia="Times New Roman" w:hAnsi="Times New Roman" w:cs="Times New Roman"/>
          <w:bCs/>
          <w:kern w:val="0"/>
          <w:sz w:val="28"/>
          <w:szCs w:val="28"/>
          <w:lang w:val="es-ES"/>
          <w14:ligatures w14:val="none"/>
        </w:rPr>
        <w:t>Kính gửi: Sở Y tế……</w:t>
      </w:r>
    </w:p>
    <w:p w14:paraId="0A15AB41" w14:textId="47E7E5AB" w:rsidR="009C6632" w:rsidRPr="00AB6673" w:rsidRDefault="009C6632" w:rsidP="005118DC">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 xml:space="preserve">1. Tên cơ sở </w:t>
      </w:r>
      <w:r w:rsidR="00B646EC" w:rsidRPr="00AB6673">
        <w:rPr>
          <w:rFonts w:ascii="Times New Roman" w:eastAsia="Times New Roman" w:hAnsi="Times New Roman" w:cs="Times New Roman"/>
          <w:kern w:val="0"/>
          <w:sz w:val="28"/>
          <w:szCs w:val="28"/>
          <w:lang w:val="es-ES"/>
          <w14:ligatures w14:val="none"/>
        </w:rPr>
        <w:t>tổ chức chuỗi nhà thuốc</w:t>
      </w:r>
      <w:r w:rsidRPr="00AB6673">
        <w:rPr>
          <w:rFonts w:ascii="Times New Roman" w:eastAsia="Times New Roman" w:hAnsi="Times New Roman" w:cs="Times New Roman"/>
          <w:kern w:val="0"/>
          <w:sz w:val="28"/>
          <w:szCs w:val="28"/>
          <w:lang w:val="es-ES"/>
          <w14:ligatures w14:val="none"/>
        </w:rPr>
        <w:t>:.............................................................</w:t>
      </w:r>
    </w:p>
    <w:p w14:paraId="7C578CCA" w14:textId="1F083826" w:rsidR="009C6632" w:rsidRPr="00AB6673" w:rsidRDefault="009C6632" w:rsidP="005118DC">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2. Địa chỉ:........................................................................................................</w:t>
      </w:r>
    </w:p>
    <w:p w14:paraId="45C119B8" w14:textId="53E7ECFB" w:rsidR="009C6632" w:rsidRPr="00AB6673" w:rsidRDefault="009C6632" w:rsidP="005118DC">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 xml:space="preserve">3. </w:t>
      </w:r>
      <w:r w:rsidR="00B646EC" w:rsidRPr="00AB6673">
        <w:rPr>
          <w:rFonts w:ascii="Times New Roman" w:eastAsia="Times New Roman" w:hAnsi="Times New Roman" w:cs="Times New Roman"/>
          <w:kern w:val="0"/>
          <w:sz w:val="28"/>
          <w:szCs w:val="28"/>
          <w:lang w:val="es-ES"/>
          <w14:ligatures w14:val="none"/>
        </w:rPr>
        <w:t xml:space="preserve">Danh sách các </w:t>
      </w:r>
      <w:r w:rsidR="00B646EC" w:rsidRPr="00AB6673">
        <w:rPr>
          <w:rFonts w:ascii="Times New Roman" w:eastAsia="Times New Roman" w:hAnsi="Times New Roman" w:cs="Times New Roman"/>
          <w:kern w:val="0"/>
          <w:sz w:val="28"/>
          <w:szCs w:val="28"/>
          <w14:ligatures w14:val="none"/>
        </w:rPr>
        <w:t xml:space="preserve">nhà danh sách nhà thuốc nhà thuốc được </w:t>
      </w:r>
      <w:r w:rsidR="009F0EB8" w:rsidRPr="00AB6673">
        <w:rPr>
          <w:rFonts w:ascii="Times New Roman" w:eastAsia="Times New Roman" w:hAnsi="Times New Roman" w:cs="Times New Roman"/>
          <w:kern w:val="0"/>
          <w:sz w:val="28"/>
          <w:szCs w:val="28"/>
          <w14:ligatures w14:val="none"/>
        </w:rPr>
        <w:t xml:space="preserve">bổ sung </w:t>
      </w:r>
      <w:r w:rsidR="00B646EC" w:rsidRPr="00AB6673">
        <w:rPr>
          <w:rFonts w:ascii="Times New Roman" w:eastAsia="Times New Roman" w:hAnsi="Times New Roman" w:cs="Times New Roman"/>
          <w:kern w:val="0"/>
          <w:sz w:val="28"/>
          <w:szCs w:val="28"/>
          <w14:ligatures w14:val="none"/>
        </w:rPr>
        <w:t>thêm vào chuỗi nhà thuốc / loại khỏi chuỗi nhà thuốc</w:t>
      </w:r>
    </w:p>
    <w:tbl>
      <w:tblPr>
        <w:tblW w:w="4869" w:type="pct"/>
        <w:jc w:val="center"/>
        <w:tblCellMar>
          <w:left w:w="0" w:type="dxa"/>
          <w:right w:w="0" w:type="dxa"/>
        </w:tblCellMar>
        <w:tblLook w:val="04A0" w:firstRow="1" w:lastRow="0" w:firstColumn="1" w:lastColumn="0" w:noHBand="0" w:noVBand="1"/>
      </w:tblPr>
      <w:tblGrid>
        <w:gridCol w:w="139"/>
        <w:gridCol w:w="557"/>
        <w:gridCol w:w="1484"/>
        <w:gridCol w:w="1671"/>
        <w:gridCol w:w="640"/>
        <w:gridCol w:w="879"/>
        <w:gridCol w:w="2321"/>
        <w:gridCol w:w="1208"/>
        <w:gridCol w:w="141"/>
      </w:tblGrid>
      <w:tr w:rsidR="00AB6673" w:rsidRPr="00AB6673" w14:paraId="2D2D1C4C" w14:textId="77777777" w:rsidTr="002866E9">
        <w:trPr>
          <w:gridBefore w:val="1"/>
          <w:gridAfter w:val="1"/>
          <w:wBefore w:w="77" w:type="pct"/>
          <w:wAfter w:w="78" w:type="pct"/>
          <w:jc w:val="center"/>
        </w:trPr>
        <w:tc>
          <w:tcPr>
            <w:tcW w:w="308" w:type="pct"/>
            <w:tcBorders>
              <w:top w:val="single" w:sz="8" w:space="0" w:color="auto"/>
              <w:left w:val="single" w:sz="8" w:space="0" w:color="auto"/>
              <w:bottom w:val="single" w:sz="8" w:space="0" w:color="auto"/>
              <w:right w:val="single" w:sz="8" w:space="0" w:color="auto"/>
            </w:tcBorders>
            <w:vAlign w:val="center"/>
            <w:hideMark/>
          </w:tcPr>
          <w:p w14:paraId="1C0476E5"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STT</w:t>
            </w:r>
          </w:p>
        </w:tc>
        <w:tc>
          <w:tcPr>
            <w:tcW w:w="821" w:type="pct"/>
            <w:tcBorders>
              <w:top w:val="single" w:sz="8" w:space="0" w:color="auto"/>
              <w:left w:val="nil"/>
              <w:bottom w:val="single" w:sz="8" w:space="0" w:color="auto"/>
              <w:right w:val="single" w:sz="8" w:space="0" w:color="auto"/>
            </w:tcBorders>
            <w:vAlign w:val="center"/>
            <w:hideMark/>
          </w:tcPr>
          <w:p w14:paraId="7251FADE" w14:textId="7FAC13B4" w:rsidR="009C6632" w:rsidRPr="00AB6673" w:rsidRDefault="00B646EC"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Tên chuỗi nhà thuốc</w:t>
            </w:r>
          </w:p>
        </w:tc>
        <w:tc>
          <w:tcPr>
            <w:tcW w:w="924" w:type="pct"/>
            <w:tcBorders>
              <w:top w:val="single" w:sz="8" w:space="0" w:color="auto"/>
              <w:left w:val="nil"/>
              <w:bottom w:val="single" w:sz="8" w:space="0" w:color="auto"/>
              <w:right w:val="single" w:sz="8" w:space="0" w:color="auto"/>
            </w:tcBorders>
            <w:vAlign w:val="center"/>
            <w:hideMark/>
          </w:tcPr>
          <w:p w14:paraId="4E120205" w14:textId="1AF2E9F6" w:rsidR="009C6632" w:rsidRPr="00AB6673" w:rsidRDefault="00BB02DE" w:rsidP="00BB02DE">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Tên n</w:t>
            </w:r>
            <w:r w:rsidR="00B646EC" w:rsidRPr="00AB6673">
              <w:rPr>
                <w:rFonts w:ascii="Times New Roman" w:eastAsia="Times New Roman" w:hAnsi="Times New Roman" w:cs="Times New Roman"/>
                <w:kern w:val="0"/>
                <w:sz w:val="28"/>
                <w:szCs w:val="28"/>
                <w14:ligatures w14:val="none"/>
              </w:rPr>
              <w:t>hà thuốc</w:t>
            </w:r>
            <w:r w:rsidR="009F0EB8" w:rsidRPr="00AB6673">
              <w:rPr>
                <w:rFonts w:ascii="Times New Roman" w:eastAsia="Times New Roman" w:hAnsi="Times New Roman" w:cs="Times New Roman"/>
                <w:kern w:val="0"/>
                <w:sz w:val="28"/>
                <w:szCs w:val="28"/>
                <w14:ligatures w14:val="none"/>
              </w:rPr>
              <w:t xml:space="preserve"> được bổ sung thêm vào chuỗi nhà thuốc / loại khỏi chuỗi nhà thuốc</w:t>
            </w:r>
          </w:p>
        </w:tc>
        <w:tc>
          <w:tcPr>
            <w:tcW w:w="840" w:type="pct"/>
            <w:gridSpan w:val="2"/>
            <w:tcBorders>
              <w:top w:val="single" w:sz="8" w:space="0" w:color="auto"/>
              <w:left w:val="nil"/>
              <w:bottom w:val="single" w:sz="8" w:space="0" w:color="auto"/>
              <w:right w:val="single" w:sz="8" w:space="0" w:color="auto"/>
            </w:tcBorders>
            <w:vAlign w:val="center"/>
            <w:hideMark/>
          </w:tcPr>
          <w:p w14:paraId="23E45EE6" w14:textId="33086630" w:rsidR="009C6632" w:rsidRPr="00AB6673" w:rsidRDefault="00B646EC"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Địa chỉ nhà thuốc</w:t>
            </w:r>
          </w:p>
        </w:tc>
        <w:tc>
          <w:tcPr>
            <w:tcW w:w="1284" w:type="pct"/>
            <w:tcBorders>
              <w:top w:val="single" w:sz="8" w:space="0" w:color="auto"/>
              <w:left w:val="nil"/>
              <w:bottom w:val="single" w:sz="8" w:space="0" w:color="auto"/>
              <w:right w:val="single" w:sz="8" w:space="0" w:color="auto"/>
            </w:tcBorders>
            <w:vAlign w:val="center"/>
            <w:hideMark/>
          </w:tcPr>
          <w:p w14:paraId="0B19524F" w14:textId="169DEBA3" w:rsidR="009C6632" w:rsidRPr="00AB6673" w:rsidRDefault="00B646EC"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Số Giấy chứng nhận đủ điều kiện kinh doanh dược</w:t>
            </w:r>
            <w:r w:rsidR="009F0EB8" w:rsidRPr="00AB6673">
              <w:rPr>
                <w:rFonts w:ascii="Times New Roman" w:eastAsia="Times New Roman" w:hAnsi="Times New Roman" w:cs="Times New Roman"/>
                <w:kern w:val="0"/>
                <w:sz w:val="28"/>
                <w:szCs w:val="28"/>
                <w14:ligatures w14:val="none"/>
              </w:rPr>
              <w:t xml:space="preserve"> của nhà thuốc</w:t>
            </w:r>
          </w:p>
        </w:tc>
        <w:tc>
          <w:tcPr>
            <w:tcW w:w="668" w:type="pct"/>
            <w:tcBorders>
              <w:top w:val="single" w:sz="8" w:space="0" w:color="auto"/>
              <w:left w:val="nil"/>
              <w:bottom w:val="single" w:sz="8" w:space="0" w:color="auto"/>
              <w:right w:val="single" w:sz="8" w:space="0" w:color="auto"/>
            </w:tcBorders>
            <w:vAlign w:val="center"/>
            <w:hideMark/>
          </w:tcPr>
          <w:p w14:paraId="65774F61" w14:textId="5DB5495C" w:rsidR="009C6632" w:rsidRPr="00AB6673" w:rsidRDefault="00B646EC"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Thời điểm thêm</w:t>
            </w:r>
            <w:r w:rsidR="00D725CA" w:rsidRPr="00AB6673">
              <w:rPr>
                <w:rFonts w:ascii="Times New Roman" w:eastAsia="Times New Roman" w:hAnsi="Times New Roman" w:cs="Times New Roman"/>
                <w:kern w:val="0"/>
                <w:sz w:val="28"/>
                <w:szCs w:val="28"/>
                <w14:ligatures w14:val="none"/>
              </w:rPr>
              <w:t xml:space="preserve"> vào ch</w:t>
            </w:r>
            <w:r w:rsidR="00855D38" w:rsidRPr="00AB6673">
              <w:rPr>
                <w:rFonts w:ascii="Times New Roman" w:eastAsia="Times New Roman" w:hAnsi="Times New Roman" w:cs="Times New Roman"/>
                <w:kern w:val="0"/>
                <w:sz w:val="28"/>
                <w:szCs w:val="28"/>
                <w14:ligatures w14:val="none"/>
              </w:rPr>
              <w:t>uỗi</w:t>
            </w:r>
            <w:r w:rsidR="00D725CA" w:rsidRPr="00AB6673">
              <w:rPr>
                <w:rFonts w:ascii="Times New Roman" w:eastAsia="Times New Roman" w:hAnsi="Times New Roman" w:cs="Times New Roman"/>
                <w:kern w:val="0"/>
                <w:sz w:val="28"/>
                <w:szCs w:val="28"/>
                <w14:ligatures w14:val="none"/>
              </w:rPr>
              <w:t>/ loại khỏi chuỗi</w:t>
            </w:r>
          </w:p>
        </w:tc>
      </w:tr>
      <w:tr w:rsidR="00AB6673" w:rsidRPr="00AB6673" w14:paraId="0C8B198A" w14:textId="77777777" w:rsidTr="002866E9">
        <w:trPr>
          <w:gridBefore w:val="1"/>
          <w:gridAfter w:val="1"/>
          <w:wBefore w:w="77" w:type="pct"/>
          <w:wAfter w:w="78" w:type="pct"/>
          <w:jc w:val="center"/>
        </w:trPr>
        <w:tc>
          <w:tcPr>
            <w:tcW w:w="308" w:type="pct"/>
            <w:tcBorders>
              <w:top w:val="nil"/>
              <w:left w:val="single" w:sz="8" w:space="0" w:color="auto"/>
              <w:bottom w:val="single" w:sz="8" w:space="0" w:color="auto"/>
              <w:right w:val="single" w:sz="8" w:space="0" w:color="auto"/>
            </w:tcBorders>
            <w:vAlign w:val="center"/>
            <w:hideMark/>
          </w:tcPr>
          <w:p w14:paraId="36A36434"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w:t>
            </w:r>
          </w:p>
        </w:tc>
        <w:tc>
          <w:tcPr>
            <w:tcW w:w="821" w:type="pct"/>
            <w:tcBorders>
              <w:top w:val="nil"/>
              <w:left w:val="nil"/>
              <w:bottom w:val="single" w:sz="8" w:space="0" w:color="auto"/>
              <w:right w:val="single" w:sz="8" w:space="0" w:color="auto"/>
            </w:tcBorders>
            <w:vAlign w:val="center"/>
            <w:hideMark/>
          </w:tcPr>
          <w:p w14:paraId="3547FB81"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924" w:type="pct"/>
            <w:tcBorders>
              <w:top w:val="nil"/>
              <w:left w:val="nil"/>
              <w:bottom w:val="single" w:sz="8" w:space="0" w:color="auto"/>
              <w:right w:val="single" w:sz="8" w:space="0" w:color="auto"/>
            </w:tcBorders>
            <w:vAlign w:val="center"/>
            <w:hideMark/>
          </w:tcPr>
          <w:p w14:paraId="25884AD3"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840" w:type="pct"/>
            <w:gridSpan w:val="2"/>
            <w:tcBorders>
              <w:top w:val="nil"/>
              <w:left w:val="nil"/>
              <w:bottom w:val="single" w:sz="8" w:space="0" w:color="auto"/>
              <w:right w:val="single" w:sz="8" w:space="0" w:color="auto"/>
            </w:tcBorders>
            <w:vAlign w:val="center"/>
            <w:hideMark/>
          </w:tcPr>
          <w:p w14:paraId="78AB34A6"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84" w:type="pct"/>
            <w:tcBorders>
              <w:top w:val="nil"/>
              <w:left w:val="nil"/>
              <w:bottom w:val="single" w:sz="8" w:space="0" w:color="auto"/>
              <w:right w:val="single" w:sz="8" w:space="0" w:color="auto"/>
            </w:tcBorders>
            <w:vAlign w:val="center"/>
            <w:hideMark/>
          </w:tcPr>
          <w:p w14:paraId="5B0FC6C1"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668" w:type="pct"/>
            <w:tcBorders>
              <w:top w:val="nil"/>
              <w:left w:val="nil"/>
              <w:bottom w:val="single" w:sz="8" w:space="0" w:color="auto"/>
              <w:right w:val="single" w:sz="8" w:space="0" w:color="auto"/>
            </w:tcBorders>
            <w:vAlign w:val="center"/>
            <w:hideMark/>
          </w:tcPr>
          <w:p w14:paraId="0748BD19"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12B35437" w14:textId="77777777" w:rsidTr="002866E9">
        <w:trPr>
          <w:gridBefore w:val="1"/>
          <w:gridAfter w:val="1"/>
          <w:wBefore w:w="77" w:type="pct"/>
          <w:wAfter w:w="78" w:type="pct"/>
          <w:jc w:val="center"/>
        </w:trPr>
        <w:tc>
          <w:tcPr>
            <w:tcW w:w="308" w:type="pct"/>
            <w:tcBorders>
              <w:top w:val="nil"/>
              <w:left w:val="single" w:sz="8" w:space="0" w:color="auto"/>
              <w:bottom w:val="single" w:sz="8" w:space="0" w:color="auto"/>
              <w:right w:val="single" w:sz="8" w:space="0" w:color="auto"/>
            </w:tcBorders>
            <w:vAlign w:val="center"/>
            <w:hideMark/>
          </w:tcPr>
          <w:p w14:paraId="4F5F721D"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w:t>
            </w:r>
          </w:p>
        </w:tc>
        <w:tc>
          <w:tcPr>
            <w:tcW w:w="821" w:type="pct"/>
            <w:tcBorders>
              <w:top w:val="nil"/>
              <w:left w:val="nil"/>
              <w:bottom w:val="single" w:sz="8" w:space="0" w:color="auto"/>
              <w:right w:val="single" w:sz="8" w:space="0" w:color="auto"/>
            </w:tcBorders>
            <w:vAlign w:val="center"/>
            <w:hideMark/>
          </w:tcPr>
          <w:p w14:paraId="1BA9981B"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924" w:type="pct"/>
            <w:tcBorders>
              <w:top w:val="nil"/>
              <w:left w:val="nil"/>
              <w:bottom w:val="single" w:sz="8" w:space="0" w:color="auto"/>
              <w:right w:val="single" w:sz="8" w:space="0" w:color="auto"/>
            </w:tcBorders>
            <w:vAlign w:val="center"/>
            <w:hideMark/>
          </w:tcPr>
          <w:p w14:paraId="543D07EB"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840" w:type="pct"/>
            <w:gridSpan w:val="2"/>
            <w:tcBorders>
              <w:top w:val="nil"/>
              <w:left w:val="nil"/>
              <w:bottom w:val="single" w:sz="8" w:space="0" w:color="auto"/>
              <w:right w:val="single" w:sz="8" w:space="0" w:color="auto"/>
            </w:tcBorders>
            <w:vAlign w:val="center"/>
            <w:hideMark/>
          </w:tcPr>
          <w:p w14:paraId="4465A07B"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84" w:type="pct"/>
            <w:tcBorders>
              <w:top w:val="nil"/>
              <w:left w:val="nil"/>
              <w:bottom w:val="single" w:sz="8" w:space="0" w:color="auto"/>
              <w:right w:val="single" w:sz="8" w:space="0" w:color="auto"/>
            </w:tcBorders>
            <w:vAlign w:val="center"/>
            <w:hideMark/>
          </w:tcPr>
          <w:p w14:paraId="09CA6DEC"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668" w:type="pct"/>
            <w:tcBorders>
              <w:top w:val="nil"/>
              <w:left w:val="nil"/>
              <w:bottom w:val="single" w:sz="8" w:space="0" w:color="auto"/>
              <w:right w:val="single" w:sz="8" w:space="0" w:color="auto"/>
            </w:tcBorders>
            <w:vAlign w:val="center"/>
            <w:hideMark/>
          </w:tcPr>
          <w:p w14:paraId="35E7A50A"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743E5794" w14:textId="77777777" w:rsidTr="002866E9">
        <w:trPr>
          <w:gridBefore w:val="1"/>
          <w:gridAfter w:val="1"/>
          <w:wBefore w:w="77" w:type="pct"/>
          <w:wAfter w:w="78" w:type="pct"/>
          <w:jc w:val="center"/>
        </w:trPr>
        <w:tc>
          <w:tcPr>
            <w:tcW w:w="308" w:type="pct"/>
            <w:tcBorders>
              <w:top w:val="nil"/>
              <w:left w:val="single" w:sz="8" w:space="0" w:color="auto"/>
              <w:bottom w:val="single" w:sz="8" w:space="0" w:color="auto"/>
              <w:right w:val="single" w:sz="8" w:space="0" w:color="auto"/>
            </w:tcBorders>
            <w:vAlign w:val="center"/>
            <w:hideMark/>
          </w:tcPr>
          <w:p w14:paraId="04B284D2"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w:t>
            </w:r>
          </w:p>
        </w:tc>
        <w:tc>
          <w:tcPr>
            <w:tcW w:w="821" w:type="pct"/>
            <w:tcBorders>
              <w:top w:val="nil"/>
              <w:left w:val="nil"/>
              <w:bottom w:val="single" w:sz="8" w:space="0" w:color="auto"/>
              <w:right w:val="single" w:sz="8" w:space="0" w:color="auto"/>
            </w:tcBorders>
            <w:vAlign w:val="center"/>
            <w:hideMark/>
          </w:tcPr>
          <w:p w14:paraId="4F9E20AA"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924" w:type="pct"/>
            <w:tcBorders>
              <w:top w:val="nil"/>
              <w:left w:val="nil"/>
              <w:bottom w:val="single" w:sz="8" w:space="0" w:color="auto"/>
              <w:right w:val="single" w:sz="8" w:space="0" w:color="auto"/>
            </w:tcBorders>
            <w:vAlign w:val="center"/>
            <w:hideMark/>
          </w:tcPr>
          <w:p w14:paraId="0057F254"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840" w:type="pct"/>
            <w:gridSpan w:val="2"/>
            <w:tcBorders>
              <w:top w:val="nil"/>
              <w:left w:val="nil"/>
              <w:bottom w:val="single" w:sz="8" w:space="0" w:color="auto"/>
              <w:right w:val="single" w:sz="8" w:space="0" w:color="auto"/>
            </w:tcBorders>
            <w:vAlign w:val="center"/>
            <w:hideMark/>
          </w:tcPr>
          <w:p w14:paraId="48F82874"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84" w:type="pct"/>
            <w:tcBorders>
              <w:top w:val="nil"/>
              <w:left w:val="nil"/>
              <w:bottom w:val="single" w:sz="8" w:space="0" w:color="auto"/>
              <w:right w:val="single" w:sz="8" w:space="0" w:color="auto"/>
            </w:tcBorders>
            <w:vAlign w:val="center"/>
            <w:hideMark/>
          </w:tcPr>
          <w:p w14:paraId="7334BCDC"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668" w:type="pct"/>
            <w:tcBorders>
              <w:top w:val="nil"/>
              <w:left w:val="nil"/>
              <w:bottom w:val="single" w:sz="8" w:space="0" w:color="auto"/>
              <w:right w:val="single" w:sz="8" w:space="0" w:color="auto"/>
            </w:tcBorders>
            <w:vAlign w:val="center"/>
            <w:hideMark/>
          </w:tcPr>
          <w:p w14:paraId="493E4087"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11EB6EB5" w14:textId="77777777" w:rsidTr="002866E9">
        <w:trPr>
          <w:jc w:val="center"/>
        </w:trPr>
        <w:tc>
          <w:tcPr>
            <w:tcW w:w="4999" w:type="pct"/>
            <w:gridSpan w:val="9"/>
            <w:tcMar>
              <w:top w:w="0" w:type="dxa"/>
              <w:left w:w="108" w:type="dxa"/>
              <w:bottom w:w="0" w:type="dxa"/>
              <w:right w:w="108" w:type="dxa"/>
            </w:tcMar>
          </w:tcPr>
          <w:p w14:paraId="55C56CCA" w14:textId="33DC01B1" w:rsidR="005118DC" w:rsidRPr="00AB6673" w:rsidRDefault="005118DC" w:rsidP="005118DC">
            <w:pPr>
              <w:spacing w:before="120" w:after="0" w:line="240" w:lineRule="auto"/>
              <w:ind w:firstLine="720"/>
              <w:jc w:val="both"/>
              <w:rPr>
                <w:rFonts w:ascii="Times New Roman" w:eastAsia="Times New Roman" w:hAnsi="Times New Roman" w:cs="Times New Roman"/>
                <w:b/>
                <w:bCs/>
                <w:kern w:val="0"/>
                <w:sz w:val="28"/>
                <w:szCs w:val="28"/>
                <w14:ligatures w14:val="none"/>
              </w:rPr>
            </w:pPr>
            <w:r w:rsidRPr="00AB6673">
              <w:rPr>
                <w:rFonts w:ascii="Times New Roman" w:eastAsia="Times New Roman" w:hAnsi="Times New Roman" w:cs="Times New Roman"/>
                <w:bCs/>
                <w:kern w:val="0"/>
                <w:sz w:val="28"/>
                <w:szCs w:val="28"/>
                <w14:ligatures w14:val="none"/>
              </w:rPr>
              <w:t>Cơ sở cam kết và hoàn toàn chịu trách nhiệm về tính chính xác của các thông tin đã cung cấp.</w:t>
            </w:r>
          </w:p>
        </w:tc>
      </w:tr>
      <w:tr w:rsidR="00371152" w:rsidRPr="00AB6673" w14:paraId="52BC7B0E" w14:textId="77777777" w:rsidTr="002866E9">
        <w:trPr>
          <w:jc w:val="center"/>
        </w:trPr>
        <w:tc>
          <w:tcPr>
            <w:tcW w:w="2484" w:type="pct"/>
            <w:gridSpan w:val="5"/>
            <w:tcMar>
              <w:top w:w="0" w:type="dxa"/>
              <w:left w:w="108" w:type="dxa"/>
              <w:bottom w:w="0" w:type="dxa"/>
              <w:right w:w="108" w:type="dxa"/>
            </w:tcMar>
            <w:hideMark/>
          </w:tcPr>
          <w:p w14:paraId="16B2AF1F" w14:textId="5D184823"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8"/>
                <w:szCs w:val="28"/>
                <w14:ligatures w14:val="none"/>
              </w:rPr>
            </w:pPr>
          </w:p>
        </w:tc>
        <w:tc>
          <w:tcPr>
            <w:tcW w:w="2516" w:type="pct"/>
            <w:gridSpan w:val="4"/>
            <w:tcMar>
              <w:top w:w="0" w:type="dxa"/>
              <w:left w:w="108" w:type="dxa"/>
              <w:bottom w:w="0" w:type="dxa"/>
              <w:right w:w="108" w:type="dxa"/>
            </w:tcMar>
            <w:hideMark/>
          </w:tcPr>
          <w:p w14:paraId="5FF4F088" w14:textId="31906293" w:rsidR="009C6632" w:rsidRPr="00AB6673" w:rsidRDefault="002866E9" w:rsidP="002866E9">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iCs/>
                <w:kern w:val="0"/>
                <w:sz w:val="28"/>
                <w:szCs w:val="28"/>
                <w14:ligatures w14:val="none"/>
              </w:rPr>
              <w:t>(</w:t>
            </w:r>
            <w:r w:rsidRPr="00AB6673">
              <w:rPr>
                <w:rFonts w:ascii="Times New Roman" w:eastAsia="Times New Roman" w:hAnsi="Times New Roman" w:cs="Times New Roman"/>
                <w:i/>
                <w:iCs/>
                <w:kern w:val="0"/>
                <w:sz w:val="28"/>
                <w:szCs w:val="28"/>
                <w14:ligatures w14:val="none"/>
              </w:rPr>
              <w:t>Địa danh),</w:t>
            </w:r>
            <w:r w:rsidR="009C6632" w:rsidRPr="00AB6673">
              <w:rPr>
                <w:rFonts w:ascii="Times New Roman" w:eastAsia="Times New Roman" w:hAnsi="Times New Roman" w:cs="Times New Roman"/>
                <w:i/>
                <w:iCs/>
                <w:kern w:val="0"/>
                <w:sz w:val="28"/>
                <w:szCs w:val="28"/>
                <w14:ligatures w14:val="none"/>
              </w:rPr>
              <w:t xml:space="preserve"> ngày… tháng … năm…..</w:t>
            </w:r>
            <w:r w:rsidR="009C6632" w:rsidRPr="00AB6673">
              <w:rPr>
                <w:rFonts w:ascii="Times New Roman" w:eastAsia="Times New Roman" w:hAnsi="Times New Roman" w:cs="Times New Roman"/>
                <w:i/>
                <w:iCs/>
                <w:kern w:val="0"/>
                <w:sz w:val="28"/>
                <w:szCs w:val="28"/>
                <w14:ligatures w14:val="none"/>
              </w:rPr>
              <w:br/>
            </w:r>
            <w:r w:rsidR="009C6632" w:rsidRPr="00AB6673">
              <w:rPr>
                <w:rFonts w:ascii="Times New Roman" w:eastAsia="Times New Roman" w:hAnsi="Times New Roman" w:cs="Times New Roman"/>
                <w:b/>
                <w:bCs/>
                <w:kern w:val="0"/>
                <w:sz w:val="28"/>
                <w:szCs w:val="28"/>
                <w14:ligatures w14:val="none"/>
              </w:rPr>
              <w:t>Người đứng đầu</w:t>
            </w:r>
            <w:r w:rsidR="009C6632" w:rsidRPr="00AB6673">
              <w:rPr>
                <w:rFonts w:ascii="Times New Roman" w:eastAsia="Times New Roman" w:hAnsi="Times New Roman" w:cs="Times New Roman"/>
                <w:b/>
                <w:bCs/>
                <w:kern w:val="0"/>
                <w:sz w:val="28"/>
                <w:szCs w:val="28"/>
                <w14:ligatures w14:val="none"/>
              </w:rPr>
              <w:br/>
              <w:t>cơ sở</w:t>
            </w:r>
            <w:r w:rsidR="00D725CA" w:rsidRPr="00AB6673">
              <w:rPr>
                <w:rFonts w:ascii="Times New Roman" w:eastAsia="Times New Roman" w:hAnsi="Times New Roman" w:cs="Times New Roman"/>
                <w:b/>
                <w:bCs/>
                <w:kern w:val="0"/>
                <w:sz w:val="28"/>
                <w:szCs w:val="28"/>
                <w14:ligatures w14:val="none"/>
              </w:rPr>
              <w:t xml:space="preserve"> tổ chức chuỗi nhà thuốc</w:t>
            </w:r>
            <w:r w:rsidR="009C6632" w:rsidRPr="00AB6673">
              <w:rPr>
                <w:rFonts w:ascii="Times New Roman" w:eastAsia="Times New Roman" w:hAnsi="Times New Roman" w:cs="Times New Roman"/>
                <w:b/>
                <w:bCs/>
                <w:i/>
                <w:kern w:val="0"/>
                <w:sz w:val="28"/>
                <w:szCs w:val="28"/>
                <w14:ligatures w14:val="none"/>
              </w:rPr>
              <w:br/>
            </w:r>
            <w:r w:rsidR="009C6632" w:rsidRPr="00AB6673">
              <w:rPr>
                <w:rFonts w:ascii="Times New Roman" w:eastAsia="Times New Roman" w:hAnsi="Times New Roman" w:cs="Times New Roman"/>
                <w:i/>
                <w:kern w:val="0"/>
                <w:sz w:val="28"/>
                <w:szCs w:val="28"/>
                <w14:ligatures w14:val="none"/>
              </w:rPr>
              <w:t>(ký và ghi rõ họ, tên)</w:t>
            </w:r>
          </w:p>
        </w:tc>
      </w:tr>
    </w:tbl>
    <w:p w14:paraId="66554D4A" w14:textId="77777777" w:rsidR="00400B21" w:rsidRPr="00AB6673" w:rsidRDefault="00400B21" w:rsidP="00400B21">
      <w:pPr>
        <w:ind w:firstLine="720"/>
        <w:jc w:val="both"/>
        <w:rPr>
          <w:rFonts w:ascii="Times New Roman" w:eastAsia="Times New Roman" w:hAnsi="Times New Roman" w:cs="Times New Roman"/>
          <w:b/>
          <w:i/>
          <w:kern w:val="0"/>
          <w:sz w:val="24"/>
          <w:szCs w:val="24"/>
          <w14:ligatures w14:val="none"/>
        </w:rPr>
      </w:pPr>
    </w:p>
    <w:p w14:paraId="3A6FEC4E" w14:textId="77777777" w:rsidR="00400B21" w:rsidRPr="00AB6673" w:rsidRDefault="00400B21" w:rsidP="00400B21">
      <w:pPr>
        <w:ind w:firstLine="720"/>
        <w:jc w:val="both"/>
        <w:rPr>
          <w:rFonts w:ascii="Times New Roman" w:eastAsia="Times New Roman" w:hAnsi="Times New Roman" w:cs="Times New Roman"/>
          <w:b/>
          <w:i/>
          <w:kern w:val="0"/>
          <w:sz w:val="24"/>
          <w:szCs w:val="24"/>
          <w14:ligatures w14:val="none"/>
        </w:rPr>
      </w:pPr>
    </w:p>
    <w:p w14:paraId="613FB8FD" w14:textId="35DA260D" w:rsidR="009C6632" w:rsidRPr="00AB6673" w:rsidRDefault="00CF7D8F" w:rsidP="00400B21">
      <w:pPr>
        <w:ind w:firstLine="720"/>
        <w:jc w:val="both"/>
        <w:rPr>
          <w:rFonts w:ascii="Arial" w:eastAsia="Times New Roman" w:hAnsi="Arial" w:cs="Arial"/>
          <w:b/>
          <w:bCs/>
          <w:kern w:val="0"/>
          <w:sz w:val="24"/>
          <w:szCs w:val="24"/>
          <w:lang w:val="nb-NO"/>
          <w14:ligatures w14:val="none"/>
        </w:rPr>
      </w:pPr>
      <w:r w:rsidRPr="00AB6673">
        <w:rPr>
          <w:rFonts w:ascii="Times New Roman" w:eastAsia="Times New Roman" w:hAnsi="Times New Roman" w:cs="Times New Roman"/>
          <w:b/>
          <w:i/>
          <w:kern w:val="0"/>
          <w:sz w:val="24"/>
          <w:szCs w:val="24"/>
          <w14:ligatures w14:val="none"/>
        </w:rPr>
        <w:t>Ghi chú:</w:t>
      </w:r>
      <w:r w:rsidRPr="00AB6673">
        <w:rPr>
          <w:rFonts w:ascii="Times New Roman" w:eastAsia="Times New Roman" w:hAnsi="Times New Roman" w:cs="Times New Roman"/>
          <w:kern w:val="0"/>
          <w:sz w:val="24"/>
          <w:szCs w:val="24"/>
          <w14:ligatures w14:val="none"/>
        </w:rPr>
        <w:t xml:space="preserve"> Văn bản </w:t>
      </w:r>
      <w:r w:rsidR="005118DC" w:rsidRPr="00AB6673">
        <w:rPr>
          <w:rFonts w:ascii="Times New Roman" w:eastAsia="Times New Roman" w:hAnsi="Times New Roman" w:cs="Times New Roman"/>
          <w:kern w:val="0"/>
          <w:sz w:val="24"/>
          <w:szCs w:val="24"/>
          <w14:ligatures w14:val="none"/>
        </w:rPr>
        <w:t>sử dụng p</w:t>
      </w:r>
      <w:r w:rsidRPr="00AB6673">
        <w:rPr>
          <w:rFonts w:ascii="Times New Roman" w:hAnsi="Times New Roman" w:cs="Times New Roman"/>
          <w:sz w:val="24"/>
          <w:szCs w:val="24"/>
        </w:rPr>
        <w:t>hông chữ tiếng Việt, kiểu chữ Times New Roman, bộ mã ký tự Unicode theo Tiêu chuẩn Việt Nam TCVN 6909:2001</w:t>
      </w:r>
      <w:r w:rsidR="00400B21" w:rsidRPr="00AB6673">
        <w:rPr>
          <w:rFonts w:ascii="Times New Roman" w:hAnsi="Times New Roman" w:cs="Times New Roman"/>
          <w:sz w:val="24"/>
          <w:szCs w:val="24"/>
        </w:rPr>
        <w:t>.</w:t>
      </w:r>
    </w:p>
    <w:p w14:paraId="43D1F4FD" w14:textId="274136A6" w:rsidR="00D725CA" w:rsidRPr="00AB6673" w:rsidRDefault="00CF7D8F" w:rsidP="00400B21">
      <w:pPr>
        <w:jc w:val="both"/>
        <w:rPr>
          <w:rFonts w:ascii="Times New Roman" w:eastAsia="Times New Roman" w:hAnsi="Times New Roman" w:cs="Times New Roman"/>
          <w:b/>
          <w:kern w:val="0"/>
          <w:sz w:val="28"/>
          <w:szCs w:val="28"/>
          <w14:ligatures w14:val="none"/>
        </w:rPr>
      </w:pPr>
      <w:r w:rsidRPr="00AB6673">
        <w:rPr>
          <w:rFonts w:ascii="Times New Roman" w:eastAsia="Times New Roman" w:hAnsi="Times New Roman" w:cs="Times New Roman"/>
          <w:b/>
          <w:bCs/>
          <w:kern w:val="0"/>
          <w:sz w:val="28"/>
          <w:szCs w:val="28"/>
          <w:lang w:val="es-ES"/>
          <w14:ligatures w14:val="none"/>
        </w:rPr>
        <w:br w:type="page"/>
      </w:r>
      <w:r w:rsidR="00D725CA" w:rsidRPr="00AB6673">
        <w:rPr>
          <w:rFonts w:ascii="Times New Roman" w:eastAsia="Times New Roman" w:hAnsi="Times New Roman" w:cs="Times New Roman"/>
          <w:b/>
          <w:bCs/>
          <w:kern w:val="0"/>
          <w:sz w:val="28"/>
          <w:szCs w:val="28"/>
          <w:lang w:val="es-ES"/>
          <w14:ligatures w14:val="none"/>
        </w:rPr>
        <w:lastRenderedPageBreak/>
        <w:t>Mẫu số 0</w:t>
      </w:r>
      <w:r w:rsidR="00940A90" w:rsidRPr="00AB6673">
        <w:rPr>
          <w:rFonts w:ascii="Times New Roman" w:eastAsia="Times New Roman" w:hAnsi="Times New Roman" w:cs="Times New Roman"/>
          <w:b/>
          <w:bCs/>
          <w:kern w:val="0"/>
          <w:sz w:val="28"/>
          <w:szCs w:val="28"/>
          <w:lang w:val="es-ES"/>
          <w14:ligatures w14:val="none"/>
        </w:rPr>
        <w:t>4</w:t>
      </w:r>
      <w:r w:rsidR="00400B21" w:rsidRPr="00AB6673">
        <w:rPr>
          <w:rFonts w:ascii="Times New Roman" w:eastAsia="Times New Roman" w:hAnsi="Times New Roman" w:cs="Times New Roman"/>
          <w:b/>
          <w:bCs/>
          <w:kern w:val="0"/>
          <w:sz w:val="28"/>
          <w:szCs w:val="28"/>
          <w:lang w:val="es-ES"/>
          <w14:ligatures w14:val="none"/>
        </w:rPr>
        <w:t xml:space="preserve">. </w:t>
      </w:r>
      <w:r w:rsidR="00400B21" w:rsidRPr="00AB6673">
        <w:rPr>
          <w:rFonts w:ascii="Times New Roman" w:eastAsia="Times New Roman" w:hAnsi="Times New Roman" w:cs="Times New Roman"/>
          <w:b/>
          <w:kern w:val="0"/>
          <w:sz w:val="28"/>
          <w:szCs w:val="28"/>
          <w14:ligatures w14:val="none"/>
        </w:rPr>
        <w:t>Danh sách người chịu trách nhiệm chuyên môn về dược luân chuyển giữa các nhà thuốc  thuộc chuỗi nhà thuốc</w:t>
      </w:r>
    </w:p>
    <w:p w14:paraId="4DD601C1" w14:textId="7E9656E3" w:rsidR="00C23A95" w:rsidRPr="00AB6673" w:rsidRDefault="00C23A95" w:rsidP="00C23A95">
      <w:pPr>
        <w:spacing w:after="0" w:line="240" w:lineRule="auto"/>
        <w:jc w:val="center"/>
        <w:rPr>
          <w:rFonts w:ascii="Times New Roman" w:eastAsia="Times New Roman" w:hAnsi="Times New Roman" w:cs="Times New Roman"/>
          <w:b/>
          <w:bCs/>
          <w:kern w:val="0"/>
          <w:sz w:val="26"/>
          <w:szCs w:val="26"/>
          <w14:ligatures w14:val="none"/>
        </w:rPr>
      </w:pPr>
      <w:r w:rsidRPr="00AB6673">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79744" behindDoc="0" locked="0" layoutInCell="1" allowOverlap="1" wp14:anchorId="79FF1A5A" wp14:editId="04A7F19C">
                <wp:simplePos x="0" y="0"/>
                <wp:positionH relativeFrom="margin">
                  <wp:align>right</wp:align>
                </wp:positionH>
                <wp:positionV relativeFrom="paragraph">
                  <wp:posOffset>6654</wp:posOffset>
                </wp:positionV>
                <wp:extent cx="5830215" cy="7315"/>
                <wp:effectExtent l="0" t="0" r="37465" b="31115"/>
                <wp:wrapNone/>
                <wp:docPr id="16" name="Straight Connector 16"/>
                <wp:cNvGraphicFramePr/>
                <a:graphic xmlns:a="http://schemas.openxmlformats.org/drawingml/2006/main">
                  <a:graphicData uri="http://schemas.microsoft.com/office/word/2010/wordprocessingShape">
                    <wps:wsp>
                      <wps:cNvCnPr/>
                      <wps:spPr>
                        <a:xfrm>
                          <a:off x="0" y="0"/>
                          <a:ext cx="5830215"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42BDC" id="Straight Connector 16"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7.85pt,.5pt" to="86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" strokecolor="#4472c4 [3204]" strokeweight=".5pt">
                <v:stroke joinstyle="miter"/>
                <w10:wrap anchorx="margin"/>
              </v:line>
            </w:pict>
          </mc:Fallback>
        </mc:AlternateContent>
      </w:r>
    </w:p>
    <w:p w14:paraId="319F5282" w14:textId="1CB8F4DC" w:rsidR="00C23A95" w:rsidRPr="00AB6673" w:rsidRDefault="00C23A95" w:rsidP="00C23A95">
      <w:pPr>
        <w:spacing w:after="0" w:line="240" w:lineRule="auto"/>
        <w:jc w:val="center"/>
        <w:rPr>
          <w:rFonts w:ascii="Times New Roman" w:eastAsia="Times New Roman" w:hAnsi="Times New Roman" w:cs="Times New Roman"/>
          <w:b/>
          <w:kern w:val="0"/>
          <w:sz w:val="26"/>
          <w:szCs w:val="26"/>
          <w14:ligatures w14:val="none"/>
        </w:rPr>
      </w:pPr>
      <w:r w:rsidRPr="00AB6673">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68480" behindDoc="0" locked="0" layoutInCell="1" allowOverlap="1" wp14:anchorId="4A5CA72E" wp14:editId="52C3ACAB">
                <wp:simplePos x="0" y="0"/>
                <wp:positionH relativeFrom="page">
                  <wp:align>center</wp:align>
                </wp:positionH>
                <wp:positionV relativeFrom="paragraph">
                  <wp:posOffset>440055</wp:posOffset>
                </wp:positionV>
                <wp:extent cx="184467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1844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4ACF781" id="Straight Connector 8" o:spid="_x0000_s1026" style="position:absolute;z-index:251668480;visibility:visible;mso-wrap-style:square;mso-wrap-distance-left:9pt;mso-wrap-distance-top:0;mso-wrap-distance-right:9pt;mso-wrap-distance-bottom:0;mso-position-horizontal:center;mso-position-horizontal-relative:page;mso-position-vertical:absolute;mso-position-vertical-relative:text" from="0,34.65pt" to="145.2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" strokecolor="windowText" strokeweight=".5pt">
                <v:stroke joinstyle="miter"/>
                <w10:wrap anchorx="page"/>
              </v:line>
            </w:pict>
          </mc:Fallback>
        </mc:AlternateContent>
      </w:r>
      <w:r w:rsidR="00D725CA" w:rsidRPr="00AB6673">
        <w:rPr>
          <w:rFonts w:ascii="Times New Roman" w:eastAsia="Times New Roman" w:hAnsi="Times New Roman" w:cs="Times New Roman"/>
          <w:b/>
          <w:bCs/>
          <w:kern w:val="0"/>
          <w:sz w:val="26"/>
          <w:szCs w:val="26"/>
          <w14:ligatures w14:val="none"/>
        </w:rPr>
        <w:t>CỘNG HÒA XÃ HỘI CHỦ NGHĨA VIỆT NAM</w:t>
      </w:r>
      <w:r w:rsidR="00D725CA" w:rsidRPr="00AB6673">
        <w:rPr>
          <w:rFonts w:ascii="Times New Roman" w:eastAsia="Times New Roman" w:hAnsi="Times New Roman" w:cs="Times New Roman"/>
          <w:b/>
          <w:bCs/>
          <w:kern w:val="0"/>
          <w:sz w:val="26"/>
          <w:szCs w:val="26"/>
          <w14:ligatures w14:val="none"/>
        </w:rPr>
        <w:br/>
        <w:t>Độc lập - Tự do - Hạnh phúc</w:t>
      </w:r>
      <w:r w:rsidR="00D725CA" w:rsidRPr="00AB6673">
        <w:rPr>
          <w:rFonts w:ascii="Times New Roman" w:eastAsia="Times New Roman" w:hAnsi="Times New Roman" w:cs="Times New Roman"/>
          <w:b/>
          <w:bCs/>
          <w:kern w:val="0"/>
          <w:sz w:val="28"/>
          <w:szCs w:val="28"/>
          <w14:ligatures w14:val="none"/>
        </w:rPr>
        <w:br/>
      </w:r>
    </w:p>
    <w:p w14:paraId="0A64FA84" w14:textId="3FCCDF4D" w:rsidR="00D725CA" w:rsidRPr="00AB6673" w:rsidRDefault="00D725CA" w:rsidP="00C23A95">
      <w:pPr>
        <w:spacing w:after="0" w:line="240" w:lineRule="auto"/>
        <w:jc w:val="center"/>
        <w:rPr>
          <w:rFonts w:ascii="Times New Roman" w:eastAsia="Times New Roman" w:hAnsi="Times New Roman" w:cs="Times New Roman"/>
          <w:b/>
          <w:bCs/>
          <w:kern w:val="0"/>
          <w:sz w:val="26"/>
          <w:szCs w:val="26"/>
          <w:lang w:val="es-ES"/>
          <w14:ligatures w14:val="none"/>
        </w:rPr>
      </w:pPr>
      <w:r w:rsidRPr="00AB6673">
        <w:rPr>
          <w:rFonts w:ascii="Times New Roman" w:eastAsia="Times New Roman" w:hAnsi="Times New Roman" w:cs="Times New Roman"/>
          <w:b/>
          <w:kern w:val="0"/>
          <w:sz w:val="26"/>
          <w:szCs w:val="26"/>
          <w14:ligatures w14:val="none"/>
        </w:rPr>
        <w:t>DANH SÁCH NGƯỜI CHỊU TRÁCH NHIỆM CHUYÊN MÔN VỀ DƯỢC LUÂN CHUYỂN GIỮA CÁC NHÀ THUỐC  THUỘC CHUỖI NHÀ THUỐC</w:t>
      </w:r>
      <w:r w:rsidRPr="00AB6673">
        <w:rPr>
          <w:rFonts w:ascii="Times New Roman" w:eastAsia="Times New Roman" w:hAnsi="Times New Roman" w:cs="Times New Roman"/>
          <w:b/>
          <w:bCs/>
          <w:kern w:val="0"/>
          <w:sz w:val="26"/>
          <w:szCs w:val="26"/>
          <w:lang w:val="es-ES"/>
          <w14:ligatures w14:val="none"/>
        </w:rPr>
        <w:t xml:space="preserve"> </w:t>
      </w:r>
    </w:p>
    <w:p w14:paraId="2EBB863D" w14:textId="77777777" w:rsidR="00716029" w:rsidRPr="00AB6673" w:rsidRDefault="00716029" w:rsidP="00716029">
      <w:pPr>
        <w:spacing w:before="100" w:beforeAutospacing="1" w:after="100" w:afterAutospacing="1" w:line="240" w:lineRule="auto"/>
        <w:ind w:left="-90" w:firstLine="630"/>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Cs/>
          <w:kern w:val="0"/>
          <w:sz w:val="28"/>
          <w:szCs w:val="28"/>
          <w:lang w:val="es-ES"/>
          <w14:ligatures w14:val="none"/>
        </w:rPr>
        <w:t>Kính gửi: Sở Y tế……</w:t>
      </w:r>
    </w:p>
    <w:p w14:paraId="0C4D9F89" w14:textId="1FDA88BA" w:rsidR="00D725CA" w:rsidRPr="00AB6673" w:rsidRDefault="00D725CA" w:rsidP="00C23A95">
      <w:pPr>
        <w:spacing w:before="120" w:after="100" w:afterAutospacing="1"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1. Tên cơ sở tổ chức chuỗi nhà thuốc:................................................................</w:t>
      </w:r>
    </w:p>
    <w:p w14:paraId="18EDF183" w14:textId="6D7B55B9" w:rsidR="00D725CA" w:rsidRPr="00AB6673" w:rsidRDefault="00D725CA" w:rsidP="00C23A95">
      <w:pPr>
        <w:spacing w:before="120" w:after="100" w:afterAutospacing="1"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2. Địa chỉ:............................................................................................................</w:t>
      </w:r>
    </w:p>
    <w:p w14:paraId="7B56DE8A" w14:textId="43F85F8B" w:rsidR="00D725CA" w:rsidRPr="00AB6673" w:rsidRDefault="00D725CA" w:rsidP="00C23A95">
      <w:pPr>
        <w:spacing w:before="120" w:after="100" w:afterAutospacing="1"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 xml:space="preserve">3. Danh sách </w:t>
      </w:r>
      <w:r w:rsidRPr="00AB6673">
        <w:rPr>
          <w:rFonts w:ascii="Times New Roman" w:eastAsia="Times New Roman" w:hAnsi="Times New Roman" w:cs="Times New Roman"/>
          <w:kern w:val="0"/>
          <w:sz w:val="28"/>
          <w:szCs w:val="28"/>
          <w14:ligatures w14:val="none"/>
        </w:rPr>
        <w:t>người chịu trách nhiệm chuyên môn về dược luân chuyển giữa các nhà thuốc thuộc chuỗi nhà thuốc:</w:t>
      </w:r>
    </w:p>
    <w:tbl>
      <w:tblPr>
        <w:tblW w:w="5000" w:type="pct"/>
        <w:jc w:val="center"/>
        <w:tblCellMar>
          <w:left w:w="0" w:type="dxa"/>
          <w:right w:w="0" w:type="dxa"/>
        </w:tblCellMar>
        <w:tblLook w:val="04A0" w:firstRow="1" w:lastRow="0" w:firstColumn="1" w:lastColumn="0" w:noHBand="0" w:noVBand="1"/>
      </w:tblPr>
      <w:tblGrid>
        <w:gridCol w:w="4746"/>
        <w:gridCol w:w="4557"/>
      </w:tblGrid>
      <w:tr w:rsidR="00AB6673" w:rsidRPr="00AB6673" w14:paraId="6948B23C" w14:textId="77777777" w:rsidTr="006A0EED">
        <w:trPr>
          <w:jc w:val="center"/>
        </w:trPr>
        <w:tc>
          <w:tcPr>
            <w:tcW w:w="5000" w:type="pct"/>
            <w:gridSpan w:val="2"/>
            <w:tcMar>
              <w:top w:w="0" w:type="dxa"/>
              <w:left w:w="108" w:type="dxa"/>
              <w:bottom w:w="0" w:type="dxa"/>
              <w:right w:w="108" w:type="dxa"/>
            </w:tcMar>
          </w:tcPr>
          <w:tbl>
            <w:tblPr>
              <w:tblW w:w="9271" w:type="dxa"/>
              <w:jc w:val="center"/>
              <w:tblCellMar>
                <w:left w:w="0" w:type="dxa"/>
                <w:right w:w="0" w:type="dxa"/>
              </w:tblCellMar>
              <w:tblLook w:val="04A0" w:firstRow="1" w:lastRow="0" w:firstColumn="1" w:lastColumn="0" w:noHBand="0" w:noVBand="1"/>
            </w:tblPr>
            <w:tblGrid>
              <w:gridCol w:w="550"/>
              <w:gridCol w:w="1915"/>
              <w:gridCol w:w="1276"/>
              <w:gridCol w:w="1563"/>
              <w:gridCol w:w="1274"/>
              <w:gridCol w:w="1558"/>
              <w:gridCol w:w="1135"/>
            </w:tblGrid>
            <w:tr w:rsidR="00AB6673" w:rsidRPr="00AB6673" w14:paraId="6C564929" w14:textId="77777777" w:rsidTr="00C23A95">
              <w:trPr>
                <w:jc w:val="center"/>
              </w:trPr>
              <w:tc>
                <w:tcPr>
                  <w:tcW w:w="297" w:type="pct"/>
                  <w:vMerge w:val="restart"/>
                  <w:tcBorders>
                    <w:top w:val="single" w:sz="8" w:space="0" w:color="auto"/>
                    <w:left w:val="single" w:sz="8" w:space="0" w:color="auto"/>
                    <w:right w:val="single" w:sz="8" w:space="0" w:color="auto"/>
                  </w:tcBorders>
                  <w:vAlign w:val="center"/>
                  <w:hideMark/>
                </w:tcPr>
                <w:p w14:paraId="430DF592"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bookmarkStart w:id="8" w:name="_Hlk198051169"/>
                  <w:r w:rsidRPr="00AB6673">
                    <w:rPr>
                      <w:rFonts w:ascii="Times New Roman" w:eastAsia="Times New Roman" w:hAnsi="Times New Roman" w:cs="Times New Roman"/>
                      <w:kern w:val="0"/>
                      <w:sz w:val="26"/>
                      <w:szCs w:val="26"/>
                      <w14:ligatures w14:val="none"/>
                    </w:rPr>
                    <w:t>STT</w:t>
                  </w:r>
                </w:p>
              </w:tc>
              <w:tc>
                <w:tcPr>
                  <w:tcW w:w="1033" w:type="pct"/>
                  <w:vMerge w:val="restart"/>
                  <w:tcBorders>
                    <w:top w:val="single" w:sz="8" w:space="0" w:color="auto"/>
                    <w:left w:val="nil"/>
                    <w:right w:val="single" w:sz="8" w:space="0" w:color="auto"/>
                  </w:tcBorders>
                  <w:vAlign w:val="center"/>
                  <w:hideMark/>
                </w:tcPr>
                <w:p w14:paraId="0992C459" w14:textId="4583FA45"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Tên người chịu trách nhiệm chuyên môn về dược, số chứng chỉ hành nghề dược</w:t>
                  </w:r>
                </w:p>
              </w:tc>
              <w:tc>
                <w:tcPr>
                  <w:tcW w:w="1531" w:type="pct"/>
                  <w:gridSpan w:val="2"/>
                  <w:tcBorders>
                    <w:top w:val="single" w:sz="8" w:space="0" w:color="auto"/>
                    <w:left w:val="nil"/>
                    <w:bottom w:val="single" w:sz="4" w:space="0" w:color="auto"/>
                    <w:right w:val="single" w:sz="8" w:space="0" w:color="auto"/>
                  </w:tcBorders>
                  <w:vAlign w:val="center"/>
                  <w:hideMark/>
                </w:tcPr>
                <w:p w14:paraId="5E8349CB" w14:textId="3B29E813"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Nhà thuốc trước khi luân chuyển</w:t>
                  </w:r>
                </w:p>
              </w:tc>
              <w:tc>
                <w:tcPr>
                  <w:tcW w:w="1527" w:type="pct"/>
                  <w:gridSpan w:val="2"/>
                  <w:tcBorders>
                    <w:top w:val="single" w:sz="8" w:space="0" w:color="auto"/>
                    <w:left w:val="nil"/>
                    <w:bottom w:val="single" w:sz="4" w:space="0" w:color="auto"/>
                    <w:right w:val="single" w:sz="8" w:space="0" w:color="auto"/>
                  </w:tcBorders>
                  <w:vAlign w:val="center"/>
                  <w:hideMark/>
                </w:tcPr>
                <w:p w14:paraId="6DB2EB2D" w14:textId="28A5D56D"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Nhà thuốc sau khi luân chuyển</w:t>
                  </w:r>
                </w:p>
              </w:tc>
              <w:tc>
                <w:tcPr>
                  <w:tcW w:w="612" w:type="pct"/>
                  <w:vMerge w:val="restart"/>
                  <w:tcBorders>
                    <w:top w:val="single" w:sz="8" w:space="0" w:color="auto"/>
                    <w:left w:val="nil"/>
                    <w:right w:val="single" w:sz="8" w:space="0" w:color="auto"/>
                  </w:tcBorders>
                  <w:vAlign w:val="center"/>
                  <w:hideMark/>
                </w:tcPr>
                <w:p w14:paraId="03F515E9"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Thời điểm luân chuyển</w:t>
                  </w:r>
                </w:p>
              </w:tc>
            </w:tr>
            <w:tr w:rsidR="00AB6673" w:rsidRPr="00AB6673" w14:paraId="0F5E2BDA" w14:textId="77777777" w:rsidTr="00C23A95">
              <w:trPr>
                <w:jc w:val="center"/>
              </w:trPr>
              <w:tc>
                <w:tcPr>
                  <w:tcW w:w="297" w:type="pct"/>
                  <w:vMerge/>
                  <w:tcBorders>
                    <w:left w:val="single" w:sz="8" w:space="0" w:color="auto"/>
                    <w:bottom w:val="single" w:sz="8" w:space="0" w:color="auto"/>
                    <w:right w:val="single" w:sz="8" w:space="0" w:color="auto"/>
                  </w:tcBorders>
                  <w:vAlign w:val="center"/>
                </w:tcPr>
                <w:p w14:paraId="5507A303" w14:textId="77777777" w:rsidR="00C23A95" w:rsidRPr="00AB6673" w:rsidRDefault="00C23A95" w:rsidP="00C23A95">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1033" w:type="pct"/>
                  <w:vMerge/>
                  <w:tcBorders>
                    <w:left w:val="single" w:sz="8" w:space="0" w:color="auto"/>
                    <w:bottom w:val="single" w:sz="4" w:space="0" w:color="auto"/>
                    <w:right w:val="single" w:sz="8" w:space="0" w:color="auto"/>
                  </w:tcBorders>
                  <w:vAlign w:val="center"/>
                </w:tcPr>
                <w:p w14:paraId="2105916B" w14:textId="77777777" w:rsidR="00C23A95" w:rsidRPr="00AB6673" w:rsidRDefault="00C23A95" w:rsidP="00C23A95">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88" w:type="pct"/>
                  <w:tcBorders>
                    <w:top w:val="single" w:sz="4" w:space="0" w:color="auto"/>
                    <w:left w:val="single" w:sz="8" w:space="0" w:color="auto"/>
                    <w:bottom w:val="single" w:sz="4" w:space="0" w:color="auto"/>
                    <w:right w:val="single" w:sz="4" w:space="0" w:color="auto"/>
                  </w:tcBorders>
                  <w:vAlign w:val="center"/>
                </w:tcPr>
                <w:p w14:paraId="6DA87BDA" w14:textId="4F56589B" w:rsidR="00C23A95" w:rsidRPr="00AB6673" w:rsidRDefault="00C23A95" w:rsidP="00C23A95">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Tên, địa chỉ</w:t>
                  </w:r>
                </w:p>
              </w:tc>
              <w:tc>
                <w:tcPr>
                  <w:tcW w:w="843" w:type="pct"/>
                  <w:tcBorders>
                    <w:top w:val="single" w:sz="4" w:space="0" w:color="auto"/>
                    <w:left w:val="single" w:sz="4" w:space="0" w:color="auto"/>
                    <w:bottom w:val="single" w:sz="4" w:space="0" w:color="auto"/>
                    <w:right w:val="single" w:sz="4" w:space="0" w:color="auto"/>
                  </w:tcBorders>
                  <w:vAlign w:val="center"/>
                </w:tcPr>
                <w:p w14:paraId="73A44D0F" w14:textId="2D8A4579" w:rsidR="00C23A95" w:rsidRPr="00AB6673" w:rsidRDefault="00C23A95" w:rsidP="00C23A95">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Số Giấy chứng nhận đủ điều kiện kinh doanh dược</w:t>
                  </w:r>
                </w:p>
              </w:tc>
              <w:tc>
                <w:tcPr>
                  <w:tcW w:w="687" w:type="pct"/>
                  <w:tcBorders>
                    <w:top w:val="single" w:sz="4" w:space="0" w:color="auto"/>
                    <w:left w:val="single" w:sz="8" w:space="0" w:color="auto"/>
                    <w:bottom w:val="single" w:sz="4" w:space="0" w:color="auto"/>
                    <w:right w:val="single" w:sz="4" w:space="0" w:color="auto"/>
                  </w:tcBorders>
                  <w:vAlign w:val="center"/>
                </w:tcPr>
                <w:p w14:paraId="012D23D3" w14:textId="7D3DAEDB" w:rsidR="00C23A95" w:rsidRPr="00AB6673" w:rsidRDefault="00C23A95" w:rsidP="00C23A95">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Tên, địa chỉ</w:t>
                  </w:r>
                </w:p>
              </w:tc>
              <w:tc>
                <w:tcPr>
                  <w:tcW w:w="840" w:type="pct"/>
                  <w:tcBorders>
                    <w:top w:val="single" w:sz="4" w:space="0" w:color="auto"/>
                    <w:left w:val="single" w:sz="4" w:space="0" w:color="auto"/>
                    <w:bottom w:val="single" w:sz="4" w:space="0" w:color="auto"/>
                    <w:right w:val="single" w:sz="4" w:space="0" w:color="auto"/>
                  </w:tcBorders>
                  <w:vAlign w:val="center"/>
                </w:tcPr>
                <w:p w14:paraId="3BC4145E" w14:textId="4269F986" w:rsidR="00C23A95" w:rsidRPr="00AB6673" w:rsidRDefault="00C23A95" w:rsidP="00C23A95">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Số Giấy chứng nhận đủ điều kiện kinh doanh dược</w:t>
                  </w:r>
                </w:p>
              </w:tc>
              <w:tc>
                <w:tcPr>
                  <w:tcW w:w="612" w:type="pct"/>
                  <w:vMerge/>
                  <w:tcBorders>
                    <w:left w:val="single" w:sz="4" w:space="0" w:color="auto"/>
                    <w:bottom w:val="single" w:sz="8" w:space="0" w:color="auto"/>
                    <w:right w:val="single" w:sz="8" w:space="0" w:color="auto"/>
                  </w:tcBorders>
                  <w:vAlign w:val="center"/>
                </w:tcPr>
                <w:p w14:paraId="6C4E3543" w14:textId="77777777" w:rsidR="00C23A95" w:rsidRPr="00AB6673" w:rsidRDefault="00C23A95" w:rsidP="00C23A95">
                  <w:pPr>
                    <w:spacing w:before="120" w:after="100" w:afterAutospacing="1" w:line="240" w:lineRule="auto"/>
                    <w:jc w:val="center"/>
                    <w:rPr>
                      <w:rFonts w:ascii="Times New Roman" w:eastAsia="Times New Roman" w:hAnsi="Times New Roman" w:cs="Times New Roman"/>
                      <w:kern w:val="0"/>
                      <w:sz w:val="26"/>
                      <w:szCs w:val="26"/>
                      <w14:ligatures w14:val="none"/>
                    </w:rPr>
                  </w:pPr>
                </w:p>
              </w:tc>
            </w:tr>
            <w:tr w:rsidR="00AB6673" w:rsidRPr="00AB6673" w14:paraId="56339691" w14:textId="77777777" w:rsidTr="00C23A95">
              <w:trPr>
                <w:jc w:val="center"/>
              </w:trPr>
              <w:tc>
                <w:tcPr>
                  <w:tcW w:w="297" w:type="pct"/>
                  <w:tcBorders>
                    <w:top w:val="nil"/>
                    <w:left w:val="single" w:sz="8" w:space="0" w:color="auto"/>
                    <w:bottom w:val="single" w:sz="8" w:space="0" w:color="auto"/>
                    <w:right w:val="single" w:sz="4" w:space="0" w:color="auto"/>
                  </w:tcBorders>
                  <w:vAlign w:val="center"/>
                  <w:hideMark/>
                </w:tcPr>
                <w:p w14:paraId="09ABAA61"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1</w:t>
                  </w:r>
                </w:p>
              </w:tc>
              <w:tc>
                <w:tcPr>
                  <w:tcW w:w="1033" w:type="pct"/>
                  <w:tcBorders>
                    <w:top w:val="single" w:sz="4" w:space="0" w:color="auto"/>
                    <w:left w:val="single" w:sz="4" w:space="0" w:color="auto"/>
                    <w:bottom w:val="single" w:sz="4" w:space="0" w:color="auto"/>
                    <w:right w:val="single" w:sz="4" w:space="0" w:color="auto"/>
                  </w:tcBorders>
                  <w:vAlign w:val="center"/>
                </w:tcPr>
                <w:p w14:paraId="19B40B9B" w14:textId="7FF9DAA8"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88" w:type="pct"/>
                  <w:tcBorders>
                    <w:top w:val="single" w:sz="4" w:space="0" w:color="auto"/>
                    <w:left w:val="single" w:sz="4" w:space="0" w:color="auto"/>
                    <w:bottom w:val="single" w:sz="4" w:space="0" w:color="auto"/>
                    <w:right w:val="single" w:sz="4" w:space="0" w:color="auto"/>
                  </w:tcBorders>
                  <w:vAlign w:val="center"/>
                </w:tcPr>
                <w:p w14:paraId="291297B1"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843" w:type="pct"/>
                  <w:tcBorders>
                    <w:top w:val="single" w:sz="4" w:space="0" w:color="auto"/>
                    <w:left w:val="single" w:sz="4" w:space="0" w:color="auto"/>
                    <w:bottom w:val="single" w:sz="4" w:space="0" w:color="auto"/>
                    <w:right w:val="single" w:sz="4" w:space="0" w:color="auto"/>
                  </w:tcBorders>
                  <w:vAlign w:val="center"/>
                </w:tcPr>
                <w:p w14:paraId="2B2DEDE9" w14:textId="70813D1E"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87" w:type="pct"/>
                  <w:tcBorders>
                    <w:top w:val="single" w:sz="4" w:space="0" w:color="auto"/>
                    <w:left w:val="single" w:sz="4" w:space="0" w:color="auto"/>
                    <w:bottom w:val="single" w:sz="4" w:space="0" w:color="auto"/>
                    <w:right w:val="single" w:sz="4" w:space="0" w:color="auto"/>
                  </w:tcBorders>
                  <w:vAlign w:val="center"/>
                </w:tcPr>
                <w:p w14:paraId="205AD980"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840" w:type="pct"/>
                  <w:tcBorders>
                    <w:top w:val="single" w:sz="4" w:space="0" w:color="auto"/>
                    <w:left w:val="single" w:sz="4" w:space="0" w:color="auto"/>
                    <w:bottom w:val="single" w:sz="4" w:space="0" w:color="auto"/>
                    <w:right w:val="single" w:sz="4" w:space="0" w:color="auto"/>
                  </w:tcBorders>
                  <w:vAlign w:val="center"/>
                </w:tcPr>
                <w:p w14:paraId="1C0CCAC1" w14:textId="6133EEBE"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12" w:type="pct"/>
                  <w:tcBorders>
                    <w:top w:val="nil"/>
                    <w:left w:val="single" w:sz="4" w:space="0" w:color="auto"/>
                    <w:bottom w:val="single" w:sz="8" w:space="0" w:color="auto"/>
                    <w:right w:val="single" w:sz="8" w:space="0" w:color="auto"/>
                  </w:tcBorders>
                  <w:vAlign w:val="center"/>
                  <w:hideMark/>
                </w:tcPr>
                <w:p w14:paraId="31CB100D"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 </w:t>
                  </w:r>
                </w:p>
              </w:tc>
            </w:tr>
            <w:tr w:rsidR="00AB6673" w:rsidRPr="00AB6673" w14:paraId="266645F4" w14:textId="77777777" w:rsidTr="00C23A95">
              <w:trPr>
                <w:jc w:val="center"/>
              </w:trPr>
              <w:tc>
                <w:tcPr>
                  <w:tcW w:w="297" w:type="pct"/>
                  <w:tcBorders>
                    <w:top w:val="nil"/>
                    <w:left w:val="single" w:sz="8" w:space="0" w:color="auto"/>
                    <w:bottom w:val="single" w:sz="8" w:space="0" w:color="auto"/>
                    <w:right w:val="single" w:sz="4" w:space="0" w:color="auto"/>
                  </w:tcBorders>
                  <w:vAlign w:val="center"/>
                </w:tcPr>
                <w:p w14:paraId="14241C55"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2</w:t>
                  </w:r>
                </w:p>
              </w:tc>
              <w:tc>
                <w:tcPr>
                  <w:tcW w:w="1033" w:type="pct"/>
                  <w:tcBorders>
                    <w:top w:val="single" w:sz="4" w:space="0" w:color="auto"/>
                    <w:left w:val="single" w:sz="4" w:space="0" w:color="auto"/>
                    <w:bottom w:val="single" w:sz="4" w:space="0" w:color="auto"/>
                    <w:right w:val="single" w:sz="4" w:space="0" w:color="auto"/>
                  </w:tcBorders>
                  <w:vAlign w:val="center"/>
                </w:tcPr>
                <w:p w14:paraId="485FB2AF" w14:textId="37EE376F"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88" w:type="pct"/>
                  <w:tcBorders>
                    <w:top w:val="single" w:sz="4" w:space="0" w:color="auto"/>
                    <w:left w:val="single" w:sz="4" w:space="0" w:color="auto"/>
                    <w:bottom w:val="single" w:sz="4" w:space="0" w:color="auto"/>
                    <w:right w:val="single" w:sz="4" w:space="0" w:color="auto"/>
                  </w:tcBorders>
                  <w:vAlign w:val="center"/>
                </w:tcPr>
                <w:p w14:paraId="405AA538"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843" w:type="pct"/>
                  <w:tcBorders>
                    <w:top w:val="single" w:sz="4" w:space="0" w:color="auto"/>
                    <w:left w:val="single" w:sz="4" w:space="0" w:color="auto"/>
                    <w:bottom w:val="single" w:sz="4" w:space="0" w:color="auto"/>
                    <w:right w:val="single" w:sz="4" w:space="0" w:color="auto"/>
                  </w:tcBorders>
                  <w:vAlign w:val="center"/>
                </w:tcPr>
                <w:p w14:paraId="1A56BA32" w14:textId="71721348"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87" w:type="pct"/>
                  <w:tcBorders>
                    <w:top w:val="single" w:sz="4" w:space="0" w:color="auto"/>
                    <w:left w:val="single" w:sz="4" w:space="0" w:color="auto"/>
                    <w:bottom w:val="single" w:sz="4" w:space="0" w:color="auto"/>
                    <w:right w:val="single" w:sz="4" w:space="0" w:color="auto"/>
                  </w:tcBorders>
                  <w:vAlign w:val="center"/>
                </w:tcPr>
                <w:p w14:paraId="1BB3F112"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840" w:type="pct"/>
                  <w:tcBorders>
                    <w:top w:val="single" w:sz="4" w:space="0" w:color="auto"/>
                    <w:left w:val="single" w:sz="4" w:space="0" w:color="auto"/>
                    <w:bottom w:val="single" w:sz="4" w:space="0" w:color="auto"/>
                    <w:right w:val="single" w:sz="4" w:space="0" w:color="auto"/>
                  </w:tcBorders>
                  <w:vAlign w:val="center"/>
                </w:tcPr>
                <w:p w14:paraId="0C31C2BF" w14:textId="3B753D0D"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12" w:type="pct"/>
                  <w:tcBorders>
                    <w:top w:val="nil"/>
                    <w:left w:val="single" w:sz="4" w:space="0" w:color="auto"/>
                    <w:bottom w:val="single" w:sz="8" w:space="0" w:color="auto"/>
                    <w:right w:val="single" w:sz="8" w:space="0" w:color="auto"/>
                  </w:tcBorders>
                  <w:vAlign w:val="center"/>
                </w:tcPr>
                <w:p w14:paraId="6C08BDCD"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r>
            <w:tr w:rsidR="00AB6673" w:rsidRPr="00AB6673" w14:paraId="08BF15CB" w14:textId="77777777" w:rsidTr="00C23A95">
              <w:trPr>
                <w:jc w:val="center"/>
              </w:trPr>
              <w:tc>
                <w:tcPr>
                  <w:tcW w:w="297" w:type="pct"/>
                  <w:tcBorders>
                    <w:top w:val="nil"/>
                    <w:left w:val="single" w:sz="8" w:space="0" w:color="auto"/>
                    <w:bottom w:val="single" w:sz="8" w:space="0" w:color="auto"/>
                    <w:right w:val="single" w:sz="4" w:space="0" w:color="auto"/>
                  </w:tcBorders>
                  <w:vAlign w:val="center"/>
                </w:tcPr>
                <w:p w14:paraId="3C966B72"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6"/>
                      <w:szCs w:val="26"/>
                      <w14:ligatures w14:val="none"/>
                    </w:rPr>
                    <w:t>…</w:t>
                  </w:r>
                </w:p>
              </w:tc>
              <w:tc>
                <w:tcPr>
                  <w:tcW w:w="1033" w:type="pct"/>
                  <w:tcBorders>
                    <w:top w:val="single" w:sz="4" w:space="0" w:color="auto"/>
                    <w:left w:val="single" w:sz="4" w:space="0" w:color="auto"/>
                    <w:bottom w:val="single" w:sz="4" w:space="0" w:color="auto"/>
                    <w:right w:val="single" w:sz="4" w:space="0" w:color="auto"/>
                  </w:tcBorders>
                  <w:vAlign w:val="center"/>
                </w:tcPr>
                <w:p w14:paraId="71A4CB07" w14:textId="27878FEA"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88" w:type="pct"/>
                  <w:tcBorders>
                    <w:top w:val="single" w:sz="4" w:space="0" w:color="auto"/>
                    <w:left w:val="single" w:sz="4" w:space="0" w:color="auto"/>
                    <w:bottom w:val="single" w:sz="4" w:space="0" w:color="auto"/>
                    <w:right w:val="single" w:sz="4" w:space="0" w:color="auto"/>
                  </w:tcBorders>
                  <w:vAlign w:val="center"/>
                </w:tcPr>
                <w:p w14:paraId="3CFA82A0"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843" w:type="pct"/>
                  <w:tcBorders>
                    <w:top w:val="single" w:sz="4" w:space="0" w:color="auto"/>
                    <w:left w:val="single" w:sz="4" w:space="0" w:color="auto"/>
                    <w:bottom w:val="single" w:sz="4" w:space="0" w:color="auto"/>
                    <w:right w:val="single" w:sz="4" w:space="0" w:color="auto"/>
                  </w:tcBorders>
                  <w:vAlign w:val="center"/>
                </w:tcPr>
                <w:p w14:paraId="5A0DCAD8" w14:textId="604E7565"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87" w:type="pct"/>
                  <w:tcBorders>
                    <w:top w:val="single" w:sz="4" w:space="0" w:color="auto"/>
                    <w:left w:val="single" w:sz="4" w:space="0" w:color="auto"/>
                    <w:bottom w:val="single" w:sz="4" w:space="0" w:color="auto"/>
                    <w:right w:val="single" w:sz="4" w:space="0" w:color="auto"/>
                  </w:tcBorders>
                  <w:vAlign w:val="center"/>
                </w:tcPr>
                <w:p w14:paraId="1109AE6D"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840" w:type="pct"/>
                  <w:tcBorders>
                    <w:top w:val="single" w:sz="4" w:space="0" w:color="auto"/>
                    <w:left w:val="single" w:sz="4" w:space="0" w:color="auto"/>
                    <w:bottom w:val="single" w:sz="4" w:space="0" w:color="auto"/>
                    <w:right w:val="single" w:sz="4" w:space="0" w:color="auto"/>
                  </w:tcBorders>
                  <w:vAlign w:val="center"/>
                </w:tcPr>
                <w:p w14:paraId="5E2BB1AF" w14:textId="17E04026"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c>
                <w:tcPr>
                  <w:tcW w:w="612" w:type="pct"/>
                  <w:tcBorders>
                    <w:top w:val="nil"/>
                    <w:left w:val="single" w:sz="4" w:space="0" w:color="auto"/>
                    <w:bottom w:val="single" w:sz="8" w:space="0" w:color="auto"/>
                    <w:right w:val="single" w:sz="8" w:space="0" w:color="auto"/>
                  </w:tcBorders>
                  <w:vAlign w:val="center"/>
                </w:tcPr>
                <w:p w14:paraId="4D4C7205" w14:textId="77777777" w:rsidR="00C23A95" w:rsidRPr="00AB6673" w:rsidRDefault="00C23A95" w:rsidP="003C1209">
                  <w:pPr>
                    <w:spacing w:before="120" w:after="100" w:afterAutospacing="1" w:line="240" w:lineRule="auto"/>
                    <w:jc w:val="center"/>
                    <w:rPr>
                      <w:rFonts w:ascii="Times New Roman" w:eastAsia="Times New Roman" w:hAnsi="Times New Roman" w:cs="Times New Roman"/>
                      <w:kern w:val="0"/>
                      <w:sz w:val="26"/>
                      <w:szCs w:val="26"/>
                      <w14:ligatures w14:val="none"/>
                    </w:rPr>
                  </w:pPr>
                </w:p>
              </w:tc>
            </w:tr>
          </w:tbl>
          <w:p w14:paraId="18D97420" w14:textId="692A14F7" w:rsidR="005118DC" w:rsidRPr="00AB6673" w:rsidRDefault="005118DC" w:rsidP="005118DC">
            <w:pPr>
              <w:spacing w:before="100" w:beforeAutospacing="1" w:after="100" w:afterAutospacing="1" w:line="240" w:lineRule="auto"/>
              <w:ind w:firstLine="517"/>
              <w:jc w:val="both"/>
              <w:rPr>
                <w:rFonts w:ascii="Times New Roman" w:eastAsia="Times New Roman" w:hAnsi="Times New Roman" w:cs="Times New Roman"/>
                <w:iCs/>
                <w:kern w:val="0"/>
                <w:sz w:val="28"/>
                <w:szCs w:val="28"/>
                <w14:ligatures w14:val="none"/>
              </w:rPr>
            </w:pPr>
            <w:r w:rsidRPr="00AB6673">
              <w:rPr>
                <w:rFonts w:ascii="Times New Roman" w:eastAsia="Times New Roman" w:hAnsi="Times New Roman" w:cs="Times New Roman"/>
                <w:bCs/>
                <w:kern w:val="0"/>
                <w:sz w:val="28"/>
                <w:szCs w:val="28"/>
                <w14:ligatures w14:val="none"/>
              </w:rPr>
              <w:t>Cơ sở cam kết và hoàn toàn chịu trách nhiệm về tính chính xác của các thông tin đã cung cấp.</w:t>
            </w:r>
          </w:p>
        </w:tc>
      </w:tr>
      <w:tr w:rsidR="00D725CA" w:rsidRPr="00AB6673" w14:paraId="36CA7736" w14:textId="77777777" w:rsidTr="006A0EED">
        <w:trPr>
          <w:jc w:val="center"/>
        </w:trPr>
        <w:tc>
          <w:tcPr>
            <w:tcW w:w="2550" w:type="pct"/>
            <w:tcMar>
              <w:top w:w="0" w:type="dxa"/>
              <w:left w:w="108" w:type="dxa"/>
              <w:bottom w:w="0" w:type="dxa"/>
              <w:right w:w="108" w:type="dxa"/>
            </w:tcMar>
            <w:hideMark/>
          </w:tcPr>
          <w:p w14:paraId="6F628FF3" w14:textId="0F0D5930" w:rsidR="00D725CA" w:rsidRPr="00AB6673" w:rsidRDefault="00D725CA" w:rsidP="005118D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2450" w:type="pct"/>
            <w:tcMar>
              <w:top w:w="0" w:type="dxa"/>
              <w:left w:w="108" w:type="dxa"/>
              <w:bottom w:w="0" w:type="dxa"/>
              <w:right w:w="108" w:type="dxa"/>
            </w:tcMar>
            <w:hideMark/>
          </w:tcPr>
          <w:p w14:paraId="1C208BC1" w14:textId="77777777" w:rsidR="00D725CA" w:rsidRPr="00AB6673" w:rsidRDefault="002866E9" w:rsidP="002866E9">
            <w:pPr>
              <w:spacing w:before="100" w:beforeAutospacing="1" w:after="100" w:afterAutospacing="1" w:line="240" w:lineRule="auto"/>
              <w:jc w:val="center"/>
              <w:rPr>
                <w:rFonts w:ascii="Times New Roman" w:eastAsia="Times New Roman" w:hAnsi="Times New Roman" w:cs="Times New Roman"/>
                <w:i/>
                <w:kern w:val="0"/>
                <w:sz w:val="28"/>
                <w:szCs w:val="28"/>
                <w14:ligatures w14:val="none"/>
              </w:rPr>
            </w:pPr>
            <w:r w:rsidRPr="00AB6673">
              <w:rPr>
                <w:rFonts w:ascii="Times New Roman" w:eastAsia="Times New Roman" w:hAnsi="Times New Roman" w:cs="Times New Roman"/>
                <w:i/>
                <w:iCs/>
                <w:kern w:val="0"/>
                <w:sz w:val="28"/>
                <w:szCs w:val="28"/>
                <w14:ligatures w14:val="none"/>
              </w:rPr>
              <w:t xml:space="preserve">(Địa danh), </w:t>
            </w:r>
            <w:r w:rsidR="00D725CA" w:rsidRPr="00AB6673">
              <w:rPr>
                <w:rFonts w:ascii="Times New Roman" w:eastAsia="Times New Roman" w:hAnsi="Times New Roman" w:cs="Times New Roman"/>
                <w:i/>
                <w:iCs/>
                <w:kern w:val="0"/>
                <w:sz w:val="28"/>
                <w:szCs w:val="28"/>
                <w14:ligatures w14:val="none"/>
              </w:rPr>
              <w:t>ngày… tháng … năm…..</w:t>
            </w:r>
            <w:r w:rsidR="00D725CA" w:rsidRPr="00AB6673">
              <w:rPr>
                <w:rFonts w:ascii="Times New Roman" w:eastAsia="Times New Roman" w:hAnsi="Times New Roman" w:cs="Times New Roman"/>
                <w:iCs/>
                <w:kern w:val="0"/>
                <w:sz w:val="28"/>
                <w:szCs w:val="28"/>
                <w14:ligatures w14:val="none"/>
              </w:rPr>
              <w:br/>
            </w:r>
            <w:r w:rsidR="00D725CA" w:rsidRPr="00AB6673">
              <w:rPr>
                <w:rFonts w:ascii="Times New Roman" w:eastAsia="Times New Roman" w:hAnsi="Times New Roman" w:cs="Times New Roman"/>
                <w:b/>
                <w:bCs/>
                <w:kern w:val="0"/>
                <w:sz w:val="28"/>
                <w:szCs w:val="28"/>
                <w14:ligatures w14:val="none"/>
              </w:rPr>
              <w:t>Người đứng đầu</w:t>
            </w:r>
            <w:r w:rsidR="00D725CA" w:rsidRPr="00AB6673">
              <w:rPr>
                <w:rFonts w:ascii="Times New Roman" w:eastAsia="Times New Roman" w:hAnsi="Times New Roman" w:cs="Times New Roman"/>
                <w:b/>
                <w:bCs/>
                <w:kern w:val="0"/>
                <w:sz w:val="28"/>
                <w:szCs w:val="28"/>
                <w14:ligatures w14:val="none"/>
              </w:rPr>
              <w:br/>
              <w:t>cơ sở tổ chức chuỗi nhà thuốc</w:t>
            </w:r>
            <w:r w:rsidR="00D725CA" w:rsidRPr="00AB6673">
              <w:rPr>
                <w:rFonts w:ascii="Times New Roman" w:eastAsia="Times New Roman" w:hAnsi="Times New Roman" w:cs="Times New Roman"/>
                <w:b/>
                <w:bCs/>
                <w:kern w:val="0"/>
                <w:sz w:val="28"/>
                <w:szCs w:val="28"/>
                <w14:ligatures w14:val="none"/>
              </w:rPr>
              <w:br/>
            </w:r>
            <w:r w:rsidR="00D725CA" w:rsidRPr="00AB6673">
              <w:rPr>
                <w:rFonts w:ascii="Times New Roman" w:eastAsia="Times New Roman" w:hAnsi="Times New Roman" w:cs="Times New Roman"/>
                <w:i/>
                <w:kern w:val="0"/>
                <w:sz w:val="28"/>
                <w:szCs w:val="28"/>
                <w14:ligatures w14:val="none"/>
              </w:rPr>
              <w:t>(ký và ghi rõ họ, tên)</w:t>
            </w:r>
          </w:p>
          <w:p w14:paraId="3F881EE2" w14:textId="77777777" w:rsidR="00C23A95" w:rsidRPr="00AB6673" w:rsidRDefault="00C23A95" w:rsidP="002866E9">
            <w:pPr>
              <w:spacing w:before="100" w:beforeAutospacing="1" w:after="100" w:afterAutospacing="1" w:line="240" w:lineRule="auto"/>
              <w:jc w:val="center"/>
              <w:rPr>
                <w:rFonts w:ascii="Times New Roman" w:eastAsia="Times New Roman" w:hAnsi="Times New Roman" w:cs="Times New Roman"/>
                <w:i/>
                <w:kern w:val="0"/>
                <w:sz w:val="28"/>
                <w:szCs w:val="28"/>
                <w14:ligatures w14:val="none"/>
              </w:rPr>
            </w:pPr>
          </w:p>
          <w:p w14:paraId="333942F5" w14:textId="31CDCEED" w:rsidR="00C23A95" w:rsidRPr="00AB6673" w:rsidRDefault="00C23A95" w:rsidP="002866E9">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p>
        </w:tc>
      </w:tr>
      <w:bookmarkEnd w:id="8"/>
    </w:tbl>
    <w:p w14:paraId="04D6C95B" w14:textId="77777777" w:rsidR="00844173" w:rsidRPr="00AB6673" w:rsidRDefault="00844173" w:rsidP="006A0EED">
      <w:pPr>
        <w:spacing w:after="120" w:line="240" w:lineRule="auto"/>
        <w:ind w:firstLine="720"/>
        <w:jc w:val="both"/>
        <w:rPr>
          <w:rFonts w:ascii="Times New Roman" w:eastAsia="Times New Roman" w:hAnsi="Times New Roman" w:cs="Times New Roman"/>
          <w:b/>
          <w:i/>
          <w:kern w:val="0"/>
          <w:sz w:val="24"/>
          <w:szCs w:val="24"/>
          <w14:ligatures w14:val="none"/>
        </w:rPr>
      </w:pPr>
    </w:p>
    <w:p w14:paraId="6D5216EF" w14:textId="3A164EB8" w:rsidR="006A0EED" w:rsidRPr="00AB6673" w:rsidRDefault="00CF7D8F" w:rsidP="006A0EED">
      <w:pPr>
        <w:spacing w:after="120" w:line="240" w:lineRule="auto"/>
        <w:ind w:firstLine="720"/>
        <w:jc w:val="both"/>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b/>
          <w:i/>
          <w:kern w:val="0"/>
          <w:sz w:val="24"/>
          <w:szCs w:val="24"/>
          <w14:ligatures w14:val="none"/>
        </w:rPr>
        <w:t>Ghi chú</w:t>
      </w:r>
      <w:r w:rsidRPr="00AB6673">
        <w:rPr>
          <w:rFonts w:ascii="Times New Roman" w:eastAsia="Times New Roman" w:hAnsi="Times New Roman" w:cs="Times New Roman"/>
          <w:kern w:val="0"/>
          <w:sz w:val="24"/>
          <w:szCs w:val="24"/>
          <w14:ligatures w14:val="none"/>
        </w:rPr>
        <w:t xml:space="preserve">: </w:t>
      </w:r>
    </w:p>
    <w:p w14:paraId="2C11191B" w14:textId="0F895C46" w:rsidR="005118DC" w:rsidRPr="00AB6673" w:rsidRDefault="005118DC" w:rsidP="00716029">
      <w:pPr>
        <w:spacing w:after="120" w:line="240" w:lineRule="auto"/>
        <w:ind w:firstLine="720"/>
        <w:jc w:val="both"/>
        <w:rPr>
          <w:rFonts w:ascii="Times New Roman" w:eastAsia="Times New Roman" w:hAnsi="Times New Roman" w:cs="Times New Roman"/>
          <w:b/>
          <w:bCs/>
          <w:kern w:val="0"/>
          <w:sz w:val="28"/>
          <w:szCs w:val="28"/>
          <w:lang w:val="nb-NO"/>
          <w14:ligatures w14:val="none"/>
        </w:rPr>
      </w:pPr>
      <w:r w:rsidRPr="00AB6673">
        <w:rPr>
          <w:rFonts w:ascii="Times New Roman" w:eastAsia="Times New Roman" w:hAnsi="Times New Roman" w:cs="Times New Roman"/>
          <w:kern w:val="0"/>
          <w:sz w:val="24"/>
          <w:szCs w:val="24"/>
          <w14:ligatures w14:val="none"/>
        </w:rPr>
        <w:t>Văn bản sử dụng p</w:t>
      </w:r>
      <w:r w:rsidRPr="00AB6673">
        <w:rPr>
          <w:rFonts w:ascii="Times New Roman" w:hAnsi="Times New Roman" w:cs="Times New Roman"/>
          <w:sz w:val="24"/>
          <w:szCs w:val="24"/>
        </w:rPr>
        <w:t>hông chữ tiếng Việt</w:t>
      </w:r>
      <w:r w:rsidR="00CF7D8F" w:rsidRPr="00AB6673">
        <w:rPr>
          <w:rFonts w:ascii="Times New Roman" w:hAnsi="Times New Roman" w:cs="Times New Roman"/>
          <w:sz w:val="24"/>
          <w:szCs w:val="24"/>
        </w:rPr>
        <w:t>, kiểu chữ Times New Roman, bộ mã ký tự Unicode theo Tiêu chuẩn Việt Nam TCVN 6909:2001</w:t>
      </w:r>
      <w:r w:rsidR="00716029" w:rsidRPr="00AB6673">
        <w:rPr>
          <w:rFonts w:ascii="Times New Roman" w:hAnsi="Times New Roman" w:cs="Times New Roman"/>
          <w:sz w:val="24"/>
          <w:szCs w:val="24"/>
        </w:rPr>
        <w:t>.</w:t>
      </w:r>
      <w:r w:rsidRPr="00AB6673">
        <w:rPr>
          <w:rFonts w:ascii="Times New Roman" w:eastAsia="Times New Roman" w:hAnsi="Times New Roman" w:cs="Times New Roman"/>
          <w:b/>
          <w:bCs/>
          <w:kern w:val="0"/>
          <w:sz w:val="28"/>
          <w:szCs w:val="28"/>
          <w:lang w:val="nb-NO"/>
          <w14:ligatures w14:val="none"/>
        </w:rPr>
        <w:br w:type="page"/>
      </w:r>
    </w:p>
    <w:p w14:paraId="58ED8466" w14:textId="4918D367" w:rsidR="009C6632" w:rsidRPr="00AB6673" w:rsidRDefault="00400B21" w:rsidP="00400B21">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noProof/>
          <w:kern w:val="0"/>
          <w:sz w:val="28"/>
          <w:szCs w:val="28"/>
        </w:rPr>
        <w:lastRenderedPageBreak/>
        <mc:AlternateContent>
          <mc:Choice Requires="wps">
            <w:drawing>
              <wp:anchor distT="0" distB="0" distL="114300" distR="114300" simplePos="0" relativeHeight="251680768" behindDoc="0" locked="0" layoutInCell="1" allowOverlap="1" wp14:anchorId="70F6712C" wp14:editId="1EBCE989">
                <wp:simplePos x="0" y="0"/>
                <wp:positionH relativeFrom="margin">
                  <wp:posOffset>60386</wp:posOffset>
                </wp:positionH>
                <wp:positionV relativeFrom="paragraph">
                  <wp:posOffset>314828</wp:posOffset>
                </wp:positionV>
                <wp:extent cx="5745192" cy="0"/>
                <wp:effectExtent l="0" t="0" r="27305" b="19050"/>
                <wp:wrapNone/>
                <wp:docPr id="17" name="Straight Connector 17"/>
                <wp:cNvGraphicFramePr/>
                <a:graphic xmlns:a="http://schemas.openxmlformats.org/drawingml/2006/main">
                  <a:graphicData uri="http://schemas.microsoft.com/office/word/2010/wordprocessingShape">
                    <wps:wsp>
                      <wps:cNvCnPr/>
                      <wps:spPr>
                        <a:xfrm>
                          <a:off x="0" y="0"/>
                          <a:ext cx="57451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07E7D0E"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5pt,24.8pt" to="457.1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" strokecolor="#4472c4 [3204]" strokeweight=".5pt">
                <v:stroke joinstyle="miter"/>
                <w10:wrap anchorx="margin"/>
              </v:line>
            </w:pict>
          </mc:Fallback>
        </mc:AlternateContent>
      </w:r>
      <w:r w:rsidR="00940A90" w:rsidRPr="00AB6673">
        <w:rPr>
          <w:rFonts w:ascii="Times New Roman" w:eastAsia="Times New Roman" w:hAnsi="Times New Roman" w:cs="Times New Roman"/>
          <w:b/>
          <w:bCs/>
          <w:kern w:val="0"/>
          <w:sz w:val="28"/>
          <w:szCs w:val="28"/>
          <w:lang w:val="nb-NO"/>
          <w14:ligatures w14:val="none"/>
        </w:rPr>
        <w:t>Mẫu số 05</w:t>
      </w:r>
      <w:r w:rsidRPr="00AB6673">
        <w:rPr>
          <w:rFonts w:ascii="Times New Roman" w:eastAsia="Times New Roman" w:hAnsi="Times New Roman" w:cs="Times New Roman"/>
          <w:b/>
          <w:bCs/>
          <w:kern w:val="0"/>
          <w:sz w:val="28"/>
          <w:szCs w:val="28"/>
          <w:lang w:val="nb-NO"/>
          <w14:ligatures w14:val="none"/>
        </w:rPr>
        <w:t xml:space="preserve">. </w:t>
      </w:r>
      <w:r w:rsidRPr="00AB6673">
        <w:rPr>
          <w:rFonts w:ascii="Times New Roman" w:eastAsia="Times New Roman" w:hAnsi="Times New Roman" w:cs="Times New Roman"/>
          <w:b/>
          <w:kern w:val="0"/>
          <w:sz w:val="28"/>
          <w:szCs w:val="28"/>
          <w14:ligatures w14:val="none"/>
        </w:rPr>
        <w:t>Bản công bố cơ sở kinh doanh có tổ chức kệ thuốc</w:t>
      </w:r>
    </w:p>
    <w:p w14:paraId="2AFD2881" w14:textId="07563022" w:rsidR="009C6632" w:rsidRPr="00AB6673" w:rsidRDefault="002866E9"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70528" behindDoc="0" locked="0" layoutInCell="1" allowOverlap="1" wp14:anchorId="51447DB4" wp14:editId="6813727D">
                <wp:simplePos x="0" y="0"/>
                <wp:positionH relativeFrom="page">
                  <wp:align>center</wp:align>
                </wp:positionH>
                <wp:positionV relativeFrom="paragraph">
                  <wp:posOffset>464599</wp:posOffset>
                </wp:positionV>
                <wp:extent cx="1844703"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184470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5A3E2A" id="Straight Connector 9" o:spid="_x0000_s1026" style="position:absolute;z-index:251670528;visibility:visible;mso-wrap-style:square;mso-wrap-distance-left:9pt;mso-wrap-distance-top:0;mso-wrap-distance-right:9pt;mso-wrap-distance-bottom:0;mso-position-horizontal:center;mso-position-horizontal-relative:page;mso-position-vertical:absolute;mso-position-vertical-relative:text" from="0,36.6pt" to="145.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" strokecolor="windowText" strokeweight=".5pt">
                <v:stroke joinstyle="miter"/>
                <w10:wrap anchorx="page"/>
              </v:line>
            </w:pict>
          </mc:Fallback>
        </mc:AlternateContent>
      </w:r>
      <w:r w:rsidR="009C6632" w:rsidRPr="00AB6673">
        <w:rPr>
          <w:rFonts w:ascii="Times New Roman" w:eastAsia="Times New Roman" w:hAnsi="Times New Roman" w:cs="Times New Roman"/>
          <w:b/>
          <w:bCs/>
          <w:kern w:val="0"/>
          <w:sz w:val="28"/>
          <w:szCs w:val="28"/>
          <w14:ligatures w14:val="none"/>
        </w:rPr>
        <w:t>CỘNG HÒA XÃ HỘI CHỦ NGHĨA VIỆT NAM</w:t>
      </w:r>
      <w:r w:rsidR="009C6632" w:rsidRPr="00AB6673">
        <w:rPr>
          <w:rFonts w:ascii="Times New Roman" w:eastAsia="Times New Roman" w:hAnsi="Times New Roman" w:cs="Times New Roman"/>
          <w:b/>
          <w:bCs/>
          <w:kern w:val="0"/>
          <w:sz w:val="28"/>
          <w:szCs w:val="28"/>
          <w14:ligatures w14:val="none"/>
        </w:rPr>
        <w:br/>
        <w:t>Độc lập - Tự do - Hạnh phúc</w:t>
      </w:r>
      <w:r w:rsidR="009C6632" w:rsidRPr="00AB6673">
        <w:rPr>
          <w:rFonts w:ascii="Times New Roman" w:eastAsia="Times New Roman" w:hAnsi="Times New Roman" w:cs="Times New Roman"/>
          <w:b/>
          <w:bCs/>
          <w:kern w:val="0"/>
          <w:sz w:val="28"/>
          <w:szCs w:val="28"/>
          <w14:ligatures w14:val="none"/>
        </w:rPr>
        <w:br/>
      </w:r>
    </w:p>
    <w:p w14:paraId="38F0CBFB"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lang w:val="nb-NO"/>
          <w14:ligatures w14:val="none"/>
        </w:rPr>
        <w:t>BẢN CÔNG BỐ</w:t>
      </w:r>
    </w:p>
    <w:p w14:paraId="08CE35BA"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lang w:val="nb-NO"/>
          <w14:ligatures w14:val="none"/>
        </w:rPr>
        <w:t>Cơ sở kinh doanh có tổ chức kệ thuốc</w:t>
      </w:r>
    </w:p>
    <w:p w14:paraId="6002B63E" w14:textId="77777777" w:rsidR="00716029" w:rsidRPr="00AB6673" w:rsidRDefault="00716029" w:rsidP="00716029">
      <w:pPr>
        <w:spacing w:before="100" w:beforeAutospacing="1" w:after="100" w:afterAutospacing="1" w:line="240" w:lineRule="auto"/>
        <w:ind w:left="-90" w:firstLine="630"/>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Cs/>
          <w:kern w:val="0"/>
          <w:sz w:val="28"/>
          <w:szCs w:val="28"/>
          <w:lang w:val="es-ES"/>
          <w14:ligatures w14:val="none"/>
        </w:rPr>
        <w:t>Kính gửi: Sở Y tế……</w:t>
      </w:r>
    </w:p>
    <w:p w14:paraId="30FFBE06" w14:textId="5B981253" w:rsidR="009C6632" w:rsidRPr="00AB6673" w:rsidRDefault="009C6632" w:rsidP="005606BD">
      <w:pPr>
        <w:spacing w:before="120" w:after="0"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nb-NO"/>
          <w14:ligatures w14:val="none"/>
        </w:rPr>
        <w:t>1. Tên cơ sở:...................................</w:t>
      </w:r>
      <w:r w:rsidR="00716029" w:rsidRPr="00AB6673">
        <w:rPr>
          <w:rFonts w:ascii="Times New Roman" w:eastAsia="Times New Roman" w:hAnsi="Times New Roman" w:cs="Times New Roman"/>
          <w:kern w:val="0"/>
          <w:sz w:val="28"/>
          <w:szCs w:val="28"/>
          <w:lang w:val="nb-NO"/>
          <w14:ligatures w14:val="none"/>
        </w:rPr>
        <w:t>....</w:t>
      </w:r>
      <w:r w:rsidRPr="00AB6673">
        <w:rPr>
          <w:rFonts w:ascii="Times New Roman" w:eastAsia="Times New Roman" w:hAnsi="Times New Roman" w:cs="Times New Roman"/>
          <w:kern w:val="0"/>
          <w:sz w:val="28"/>
          <w:szCs w:val="28"/>
          <w:lang w:val="nb-NO"/>
          <w14:ligatures w14:val="none"/>
        </w:rPr>
        <w:t>.........................................</w:t>
      </w:r>
      <w:r w:rsidR="005606BD" w:rsidRPr="00AB6673">
        <w:rPr>
          <w:rFonts w:ascii="Times New Roman" w:eastAsia="Times New Roman" w:hAnsi="Times New Roman" w:cs="Times New Roman"/>
          <w:kern w:val="0"/>
          <w:sz w:val="28"/>
          <w:szCs w:val="28"/>
          <w:lang w:val="nb-NO"/>
          <w14:ligatures w14:val="none"/>
        </w:rPr>
        <w:t>....</w:t>
      </w:r>
      <w:r w:rsidRPr="00AB6673">
        <w:rPr>
          <w:rFonts w:ascii="Times New Roman" w:eastAsia="Times New Roman" w:hAnsi="Times New Roman" w:cs="Times New Roman"/>
          <w:kern w:val="0"/>
          <w:sz w:val="28"/>
          <w:szCs w:val="28"/>
          <w:lang w:val="nb-NO"/>
          <w14:ligatures w14:val="none"/>
        </w:rPr>
        <w:t>.....</w:t>
      </w:r>
      <w:r w:rsidR="005606BD" w:rsidRPr="00AB6673">
        <w:rPr>
          <w:rFonts w:ascii="Times New Roman" w:eastAsia="Times New Roman" w:hAnsi="Times New Roman" w:cs="Times New Roman"/>
          <w:kern w:val="0"/>
          <w:sz w:val="28"/>
          <w:szCs w:val="28"/>
          <w:lang w:val="nb-NO"/>
          <w14:ligatures w14:val="none"/>
        </w:rPr>
        <w:t>..</w:t>
      </w:r>
      <w:r w:rsidRPr="00AB6673">
        <w:rPr>
          <w:rFonts w:ascii="Times New Roman" w:eastAsia="Times New Roman" w:hAnsi="Times New Roman" w:cs="Times New Roman"/>
          <w:kern w:val="0"/>
          <w:sz w:val="28"/>
          <w:szCs w:val="28"/>
          <w:lang w:val="nb-NO"/>
          <w14:ligatures w14:val="none"/>
        </w:rPr>
        <w:t>.....</w:t>
      </w:r>
      <w:r w:rsidR="00716029" w:rsidRPr="00AB6673">
        <w:rPr>
          <w:rFonts w:ascii="Times New Roman" w:eastAsia="Times New Roman" w:hAnsi="Times New Roman" w:cs="Times New Roman"/>
          <w:kern w:val="0"/>
          <w:sz w:val="28"/>
          <w:szCs w:val="28"/>
          <w:lang w:val="nb-NO"/>
          <w14:ligatures w14:val="none"/>
        </w:rPr>
        <w:t>..</w:t>
      </w:r>
    </w:p>
    <w:p w14:paraId="5E29B8E8" w14:textId="58D8D90A" w:rsidR="009C6632" w:rsidRPr="00AB6673" w:rsidRDefault="009C6632" w:rsidP="005606BD">
      <w:pPr>
        <w:spacing w:before="120" w:after="0"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 Địa chỉ:</w:t>
      </w:r>
      <w:r w:rsidR="00C23A95" w:rsidRPr="00AB6673">
        <w:rPr>
          <w:rFonts w:ascii="Times New Roman" w:eastAsia="Times New Roman" w:hAnsi="Times New Roman" w:cs="Times New Roman"/>
          <w:kern w:val="0"/>
          <w:sz w:val="28"/>
          <w:szCs w:val="28"/>
          <w:lang w:val="nb-NO"/>
          <w14:ligatures w14:val="none"/>
        </w:rPr>
        <w:t xml:space="preserve"> .....................................................................................................</w:t>
      </w:r>
    </w:p>
    <w:p w14:paraId="01A77620" w14:textId="0C791D1D" w:rsidR="009C6632" w:rsidRPr="00AB6673" w:rsidRDefault="009C6632" w:rsidP="005606BD">
      <w:pPr>
        <w:spacing w:before="120" w:after="0"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3. </w:t>
      </w:r>
      <w:r w:rsidRPr="00AB6673">
        <w:rPr>
          <w:rFonts w:ascii="Times New Roman" w:eastAsia="Times New Roman" w:hAnsi="Times New Roman" w:cs="Times New Roman"/>
          <w:kern w:val="0"/>
          <w:sz w:val="28"/>
          <w:szCs w:val="28"/>
          <w:lang w:val="nb-NO"/>
          <w14:ligatures w14:val="none"/>
        </w:rPr>
        <w:t>Điện thoại: ......</w:t>
      </w:r>
      <w:r w:rsidR="005606BD" w:rsidRPr="00AB6673">
        <w:rPr>
          <w:rFonts w:ascii="Times New Roman" w:eastAsia="Times New Roman" w:hAnsi="Times New Roman" w:cs="Times New Roman"/>
          <w:kern w:val="0"/>
          <w:sz w:val="28"/>
          <w:szCs w:val="28"/>
          <w:lang w:val="nb-NO"/>
          <w14:ligatures w14:val="none"/>
        </w:rPr>
        <w:t>........Email (</w:t>
      </w:r>
      <w:r w:rsidRPr="00AB6673">
        <w:rPr>
          <w:rFonts w:ascii="Times New Roman" w:eastAsia="Times New Roman" w:hAnsi="Times New Roman" w:cs="Times New Roman"/>
          <w:kern w:val="0"/>
          <w:sz w:val="28"/>
          <w:szCs w:val="28"/>
          <w:lang w:val="nb-NO"/>
          <w14:ligatures w14:val="none"/>
        </w:rPr>
        <w:t>nếu có)......... Website (nếu có).....................</w:t>
      </w:r>
    </w:p>
    <w:p w14:paraId="106B54F0" w14:textId="6B71F789" w:rsidR="009C6632" w:rsidRPr="00AB6673" w:rsidRDefault="009C6632" w:rsidP="005606BD">
      <w:pPr>
        <w:spacing w:before="120" w:after="0" w:line="240" w:lineRule="auto"/>
        <w:ind w:firstLine="720"/>
        <w:jc w:val="both"/>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nb-NO"/>
          <w14:ligatures w14:val="none"/>
        </w:rPr>
        <w:t>4. Sau khi nghiên cứu T</w:t>
      </w:r>
      <w:r w:rsidR="005606BD" w:rsidRPr="00AB6673">
        <w:rPr>
          <w:rFonts w:ascii="Times New Roman" w:eastAsia="Times New Roman" w:hAnsi="Times New Roman" w:cs="Times New Roman"/>
          <w:kern w:val="0"/>
          <w:sz w:val="28"/>
          <w:szCs w:val="28"/>
          <w:lang w:val="nb-NO"/>
          <w14:ligatures w14:val="none"/>
        </w:rPr>
        <w:t>hông tư số ……../2025</w:t>
      </w:r>
      <w:r w:rsidRPr="00AB6673">
        <w:rPr>
          <w:rFonts w:ascii="Times New Roman" w:eastAsia="Times New Roman" w:hAnsi="Times New Roman" w:cs="Times New Roman"/>
          <w:kern w:val="0"/>
          <w:sz w:val="28"/>
          <w:szCs w:val="28"/>
          <w:lang w:val="nb-NO"/>
          <w14:ligatures w14:val="none"/>
        </w:rPr>
        <w:t>/TT-BYT ngày…../…/20</w:t>
      </w:r>
      <w:r w:rsidR="005606BD" w:rsidRPr="00AB6673">
        <w:rPr>
          <w:rFonts w:ascii="Times New Roman" w:eastAsia="Times New Roman" w:hAnsi="Times New Roman" w:cs="Times New Roman"/>
          <w:kern w:val="0"/>
          <w:sz w:val="28"/>
          <w:szCs w:val="28"/>
          <w:lang w:val="nb-NO"/>
          <w14:ligatures w14:val="none"/>
        </w:rPr>
        <w:t>25</w:t>
      </w:r>
      <w:r w:rsidRPr="00AB6673">
        <w:rPr>
          <w:rFonts w:ascii="Times New Roman" w:eastAsia="Times New Roman" w:hAnsi="Times New Roman" w:cs="Times New Roman"/>
          <w:kern w:val="0"/>
          <w:sz w:val="28"/>
          <w:szCs w:val="28"/>
          <w:lang w:val="nb-NO"/>
          <w14:ligatures w14:val="none"/>
        </w:rPr>
        <w:t xml:space="preserve"> của Bộ trưởng Bộ Y tế </w:t>
      </w:r>
      <w:r w:rsidR="00844173" w:rsidRPr="00AB6673">
        <w:rPr>
          <w:rFonts w:ascii="Times New Roman" w:eastAsia="Times New Roman" w:hAnsi="Times New Roman" w:cs="Times New Roman"/>
          <w:iCs/>
          <w:kern w:val="0"/>
          <w:sz w:val="28"/>
          <w:szCs w:val="28"/>
          <w14:ligatures w14:val="none"/>
        </w:rPr>
        <w:t xml:space="preserve">quy định chi tiết một số điều về kinh doanh dược của Luật dược và Nghị định số ………./2025/NĐ-CP ngày … tháng …  năm 2025 của Chính phủ quy định chi tiết tiết một số điều và biện pháp để tổ chức, hướng dẫn thi hành Luật Dược </w:t>
      </w:r>
      <w:r w:rsidRPr="00AB6673">
        <w:rPr>
          <w:rFonts w:ascii="Times New Roman" w:eastAsia="Times New Roman" w:hAnsi="Times New Roman" w:cs="Times New Roman"/>
          <w:kern w:val="0"/>
          <w:sz w:val="28"/>
          <w:szCs w:val="28"/>
          <w:lang w:val="nb-NO"/>
          <w14:ligatures w14:val="none"/>
        </w:rPr>
        <w:t>và các văn bản hướng dẫn hiện hành, chúng tôi công bố cơ sở kinh doanh có tổ chức kệ thuốc</w:t>
      </w:r>
      <w:r w:rsidR="00844173" w:rsidRPr="00AB6673">
        <w:rPr>
          <w:rFonts w:ascii="Times New Roman" w:eastAsia="Times New Roman" w:hAnsi="Times New Roman" w:cs="Times New Roman"/>
          <w:kern w:val="0"/>
          <w:sz w:val="28"/>
          <w:szCs w:val="28"/>
          <w:lang w:val="nb-NO"/>
          <w14:ligatures w14:val="none"/>
        </w:rPr>
        <w:t>.</w:t>
      </w:r>
    </w:p>
    <w:p w14:paraId="00A62E38" w14:textId="3A6E6079" w:rsidR="009C6632" w:rsidRPr="00AB6673" w:rsidRDefault="009C6632" w:rsidP="005606BD">
      <w:pPr>
        <w:spacing w:before="120" w:after="0" w:line="240" w:lineRule="auto"/>
        <w:ind w:firstLine="720"/>
        <w:rPr>
          <w:rFonts w:ascii="Times New Roman" w:eastAsia="Times New Roman" w:hAnsi="Times New Roman" w:cs="Times New Roman"/>
          <w:kern w:val="0"/>
          <w:sz w:val="28"/>
          <w:szCs w:val="28"/>
          <w:lang w:val="nb-NO"/>
          <w14:ligatures w14:val="none"/>
        </w:rPr>
      </w:pPr>
      <w:r w:rsidRPr="00AB6673">
        <w:rPr>
          <w:rFonts w:ascii="Times New Roman" w:eastAsia="Times New Roman" w:hAnsi="Times New Roman" w:cs="Times New Roman"/>
          <w:kern w:val="0"/>
          <w:sz w:val="28"/>
          <w:szCs w:val="28"/>
          <w:lang w:val="nb-NO"/>
          <w14:ligatures w14:val="none"/>
        </w:rPr>
        <w:t>Kèm theo bản công bố này là các tài liệu nộp kèm t</w:t>
      </w:r>
      <w:r w:rsidR="008944D0" w:rsidRPr="00AB6673">
        <w:rPr>
          <w:rFonts w:ascii="Times New Roman" w:eastAsia="Times New Roman" w:hAnsi="Times New Roman" w:cs="Times New Roman"/>
          <w:kern w:val="0"/>
          <w:sz w:val="28"/>
          <w:szCs w:val="28"/>
          <w:lang w:val="nb-NO"/>
          <w14:ligatures w14:val="none"/>
        </w:rPr>
        <w:t xml:space="preserve">heo quy định tại Khoản 1 Điều </w:t>
      </w:r>
      <w:r w:rsidR="0010725A" w:rsidRPr="00AB6673">
        <w:rPr>
          <w:rFonts w:ascii="Times New Roman" w:eastAsia="Times New Roman" w:hAnsi="Times New Roman" w:cs="Times New Roman"/>
          <w:kern w:val="0"/>
          <w:sz w:val="28"/>
          <w:szCs w:val="28"/>
          <w:lang w:val="nb-NO"/>
          <w14:ligatures w14:val="none"/>
        </w:rPr>
        <w:t>7</w:t>
      </w:r>
      <w:r w:rsidRPr="00AB6673">
        <w:rPr>
          <w:rFonts w:ascii="Times New Roman" w:eastAsia="Times New Roman" w:hAnsi="Times New Roman" w:cs="Times New Roman"/>
          <w:kern w:val="0"/>
          <w:sz w:val="28"/>
          <w:szCs w:val="28"/>
          <w:lang w:val="nb-NO"/>
          <w14:ligatures w14:val="none"/>
        </w:rPr>
        <w:t xml:space="preserve"> </w:t>
      </w:r>
      <w:r w:rsidR="00844173" w:rsidRPr="00AB6673">
        <w:rPr>
          <w:rFonts w:ascii="Times New Roman" w:eastAsia="Times New Roman" w:hAnsi="Times New Roman" w:cs="Times New Roman"/>
          <w:kern w:val="0"/>
          <w:sz w:val="28"/>
          <w:szCs w:val="28"/>
          <w:lang w:val="nb-NO"/>
          <w14:ligatures w14:val="none"/>
        </w:rPr>
        <w:t xml:space="preserve">của </w:t>
      </w:r>
      <w:r w:rsidRPr="00AB6673">
        <w:rPr>
          <w:rFonts w:ascii="Times New Roman" w:eastAsia="Times New Roman" w:hAnsi="Times New Roman" w:cs="Times New Roman"/>
          <w:kern w:val="0"/>
          <w:sz w:val="28"/>
          <w:szCs w:val="28"/>
          <w:lang w:val="nb-NO"/>
          <w14:ligatures w14:val="none"/>
        </w:rPr>
        <w:t>Thông tư.</w:t>
      </w:r>
    </w:p>
    <w:p w14:paraId="56044A50" w14:textId="65F46E23" w:rsidR="005606BD" w:rsidRPr="00AB6673" w:rsidRDefault="005606BD" w:rsidP="005606BD">
      <w:pPr>
        <w:spacing w:before="120" w:after="0" w:line="240" w:lineRule="auto"/>
        <w:ind w:firstLine="720"/>
        <w:rPr>
          <w:rFonts w:ascii="Times New Roman" w:eastAsia="Times New Roman" w:hAnsi="Times New Roman" w:cs="Times New Roman"/>
          <w:bCs/>
          <w:kern w:val="0"/>
          <w:sz w:val="28"/>
          <w:szCs w:val="28"/>
          <w14:ligatures w14:val="none"/>
        </w:rPr>
      </w:pPr>
      <w:r w:rsidRPr="00AB6673">
        <w:rPr>
          <w:rFonts w:ascii="Times New Roman" w:eastAsia="Times New Roman" w:hAnsi="Times New Roman" w:cs="Times New Roman"/>
          <w:bCs/>
          <w:kern w:val="0"/>
          <w:sz w:val="28"/>
          <w:szCs w:val="28"/>
          <w14:ligatures w14:val="none"/>
        </w:rPr>
        <w:t>Cơ sở cam kết và hoàn toàn chịu trách nhiệm về tính chính xác, hợp lệ của các tài liệu, thông tin đã cung cấp trong hồ sơ.</w:t>
      </w:r>
    </w:p>
    <w:p w14:paraId="6D321C57" w14:textId="77777777" w:rsidR="00C23A95" w:rsidRPr="00AB6673" w:rsidRDefault="00C23A95" w:rsidP="005606BD">
      <w:pPr>
        <w:spacing w:before="120" w:after="0" w:line="240" w:lineRule="auto"/>
        <w:ind w:firstLine="720"/>
        <w:rPr>
          <w:rFonts w:ascii="Times New Roman" w:eastAsia="Times New Roman" w:hAnsi="Times New Roman" w:cs="Times New Roman"/>
          <w:bCs/>
          <w:kern w:val="0"/>
          <w:sz w:val="28"/>
          <w:szCs w:val="28"/>
          <w14:ligatures w14:val="none"/>
        </w:rPr>
      </w:pPr>
    </w:p>
    <w:tbl>
      <w:tblPr>
        <w:tblW w:w="5000" w:type="pct"/>
        <w:jc w:val="center"/>
        <w:tblCellMar>
          <w:left w:w="0" w:type="dxa"/>
          <w:right w:w="0" w:type="dxa"/>
        </w:tblCellMar>
        <w:tblLook w:val="04A0" w:firstRow="1" w:lastRow="0" w:firstColumn="1" w:lastColumn="0" w:noHBand="0" w:noVBand="1"/>
      </w:tblPr>
      <w:tblGrid>
        <w:gridCol w:w="3963"/>
        <w:gridCol w:w="5340"/>
      </w:tblGrid>
      <w:tr w:rsidR="004E3023" w:rsidRPr="00AB6673" w14:paraId="276D9D6C" w14:textId="77777777" w:rsidTr="00C23A95">
        <w:trPr>
          <w:jc w:val="center"/>
        </w:trPr>
        <w:tc>
          <w:tcPr>
            <w:tcW w:w="3963" w:type="dxa"/>
            <w:tcMar>
              <w:top w:w="0" w:type="dxa"/>
              <w:left w:w="108" w:type="dxa"/>
              <w:bottom w:w="0" w:type="dxa"/>
              <w:right w:w="108" w:type="dxa"/>
            </w:tcMar>
            <w:hideMark/>
          </w:tcPr>
          <w:p w14:paraId="0247CDB6" w14:textId="0C59A3E4" w:rsidR="009C6632" w:rsidRPr="00AB6673" w:rsidRDefault="009C6632" w:rsidP="00C23A95">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p>
        </w:tc>
        <w:tc>
          <w:tcPr>
            <w:tcW w:w="5340" w:type="dxa"/>
            <w:tcMar>
              <w:top w:w="0" w:type="dxa"/>
              <w:left w:w="108" w:type="dxa"/>
              <w:bottom w:w="0" w:type="dxa"/>
              <w:right w:w="108" w:type="dxa"/>
            </w:tcMar>
            <w:hideMark/>
          </w:tcPr>
          <w:p w14:paraId="24445921" w14:textId="4B83264C" w:rsidR="00C23A95" w:rsidRPr="00AB6673" w:rsidRDefault="00C23A95" w:rsidP="00C23A95">
            <w:pPr>
              <w:spacing w:after="120" w:line="240" w:lineRule="auto"/>
              <w:jc w:val="center"/>
              <w:rPr>
                <w:rFonts w:ascii="Times New Roman" w:eastAsia="Times New Roman" w:hAnsi="Times New Roman" w:cs="Times New Roman"/>
                <w:b/>
                <w:bCs/>
                <w:kern w:val="0"/>
                <w:sz w:val="28"/>
                <w:szCs w:val="28"/>
                <w14:ligatures w14:val="none"/>
              </w:rPr>
            </w:pPr>
            <w:r w:rsidRPr="00AB6673">
              <w:rPr>
                <w:rFonts w:ascii="Times New Roman" w:eastAsia="Times New Roman" w:hAnsi="Times New Roman" w:cs="Times New Roman"/>
                <w:i/>
                <w:iCs/>
                <w:kern w:val="0"/>
                <w:sz w:val="28"/>
                <w:szCs w:val="28"/>
                <w14:ligatures w14:val="none"/>
              </w:rPr>
              <w:t>(Địa danh), ngày… tháng … năm…..</w:t>
            </w:r>
          </w:p>
          <w:p w14:paraId="17AB7329" w14:textId="71A00DF5" w:rsidR="009C6632" w:rsidRPr="00AB6673" w:rsidRDefault="009C6632" w:rsidP="00C23A95">
            <w:pPr>
              <w:spacing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NGƯỜI ĐẠI DIỆN TRƯỚC PHÁP LUẬT/NGƯỜI ĐƯỢC ỦY QUYỀN</w:t>
            </w:r>
            <w:r w:rsidRPr="00AB6673">
              <w:rPr>
                <w:rFonts w:ascii="Times New Roman" w:eastAsia="Times New Roman" w:hAnsi="Times New Roman" w:cs="Times New Roman"/>
                <w:b/>
                <w:bCs/>
                <w:kern w:val="0"/>
                <w:sz w:val="28"/>
                <w:szCs w:val="28"/>
                <w14:ligatures w14:val="none"/>
              </w:rPr>
              <w:br/>
            </w:r>
            <w:r w:rsidRPr="00AB6673">
              <w:rPr>
                <w:rFonts w:ascii="Times New Roman" w:eastAsia="Times New Roman" w:hAnsi="Times New Roman" w:cs="Times New Roman"/>
                <w:i/>
                <w:iCs/>
                <w:kern w:val="0"/>
                <w:sz w:val="28"/>
                <w:szCs w:val="28"/>
                <w14:ligatures w14:val="none"/>
              </w:rPr>
              <w:t>(ký ghi rõ họ, tên, chức danh và đóng dấu (nếu có))</w:t>
            </w:r>
          </w:p>
        </w:tc>
      </w:tr>
    </w:tbl>
    <w:p w14:paraId="668FFD76" w14:textId="77777777" w:rsidR="00A1685D" w:rsidRPr="00AB6673" w:rsidRDefault="00A1685D" w:rsidP="00A1685D">
      <w:pPr>
        <w:spacing w:before="120" w:after="0" w:line="240" w:lineRule="auto"/>
        <w:ind w:firstLine="720"/>
        <w:jc w:val="both"/>
        <w:rPr>
          <w:rFonts w:ascii="Times New Roman" w:eastAsia="Times New Roman" w:hAnsi="Times New Roman" w:cs="Times New Roman"/>
          <w:b/>
          <w:i/>
          <w:iCs/>
          <w:kern w:val="0"/>
          <w:sz w:val="24"/>
          <w:szCs w:val="24"/>
          <w14:ligatures w14:val="none"/>
        </w:rPr>
      </w:pPr>
    </w:p>
    <w:p w14:paraId="5C7B8D66" w14:textId="58CB4FDA" w:rsidR="00A1685D" w:rsidRPr="00AB6673" w:rsidRDefault="00A1685D" w:rsidP="00A1685D">
      <w:pPr>
        <w:spacing w:before="120" w:after="0" w:line="240" w:lineRule="auto"/>
        <w:ind w:firstLine="720"/>
        <w:jc w:val="both"/>
        <w:rPr>
          <w:rFonts w:ascii="Times New Roman" w:eastAsia="Times New Roman" w:hAnsi="Times New Roman" w:cs="Times New Roman"/>
          <w:b/>
          <w:i/>
          <w:iCs/>
          <w:kern w:val="0"/>
          <w:sz w:val="24"/>
          <w:szCs w:val="24"/>
          <w14:ligatures w14:val="none"/>
        </w:rPr>
      </w:pPr>
    </w:p>
    <w:p w14:paraId="0AC33E55" w14:textId="77777777" w:rsidR="00844173" w:rsidRPr="00AB6673" w:rsidRDefault="00844173" w:rsidP="00A1685D">
      <w:pPr>
        <w:spacing w:before="120" w:after="0" w:line="240" w:lineRule="auto"/>
        <w:ind w:firstLine="720"/>
        <w:jc w:val="both"/>
        <w:rPr>
          <w:rFonts w:ascii="Times New Roman" w:eastAsia="Times New Roman" w:hAnsi="Times New Roman" w:cs="Times New Roman"/>
          <w:b/>
          <w:i/>
          <w:iCs/>
          <w:kern w:val="0"/>
          <w:sz w:val="24"/>
          <w:szCs w:val="24"/>
          <w14:ligatures w14:val="none"/>
        </w:rPr>
      </w:pPr>
    </w:p>
    <w:p w14:paraId="7598D543" w14:textId="389BFE2C" w:rsidR="00A1685D" w:rsidRPr="00AB6673" w:rsidRDefault="00A1685D" w:rsidP="00A1685D">
      <w:pPr>
        <w:spacing w:before="120" w:after="0" w:line="240" w:lineRule="auto"/>
        <w:ind w:firstLine="720"/>
        <w:jc w:val="both"/>
        <w:rPr>
          <w:rFonts w:ascii="Times New Roman" w:eastAsia="Times New Roman" w:hAnsi="Times New Roman" w:cs="Times New Roman"/>
          <w:b/>
          <w:i/>
          <w:iCs/>
          <w:kern w:val="0"/>
          <w:sz w:val="24"/>
          <w:szCs w:val="24"/>
          <w14:ligatures w14:val="none"/>
        </w:rPr>
      </w:pPr>
    </w:p>
    <w:p w14:paraId="5372ABAF" w14:textId="77777777" w:rsidR="00716029" w:rsidRPr="00AB6673" w:rsidRDefault="00716029" w:rsidP="00A1685D">
      <w:pPr>
        <w:spacing w:before="120" w:after="0" w:line="240" w:lineRule="auto"/>
        <w:ind w:firstLine="720"/>
        <w:jc w:val="both"/>
        <w:rPr>
          <w:rFonts w:ascii="Times New Roman" w:eastAsia="Times New Roman" w:hAnsi="Times New Roman" w:cs="Times New Roman"/>
          <w:b/>
          <w:i/>
          <w:iCs/>
          <w:kern w:val="0"/>
          <w:sz w:val="24"/>
          <w:szCs w:val="24"/>
          <w14:ligatures w14:val="none"/>
        </w:rPr>
      </w:pPr>
    </w:p>
    <w:p w14:paraId="333CFD8B" w14:textId="4AAD4E12" w:rsidR="009C6632" w:rsidRPr="00AB6673" w:rsidRDefault="009C6632" w:rsidP="00A1685D">
      <w:pPr>
        <w:spacing w:before="120" w:after="0" w:line="240" w:lineRule="auto"/>
        <w:ind w:firstLine="720"/>
        <w:jc w:val="both"/>
        <w:rPr>
          <w:rFonts w:ascii="Times New Roman" w:eastAsia="Times New Roman" w:hAnsi="Times New Roman" w:cs="Times New Roman"/>
          <w:b/>
          <w:i/>
          <w:kern w:val="0"/>
          <w:sz w:val="24"/>
          <w:szCs w:val="24"/>
          <w14:ligatures w14:val="none"/>
        </w:rPr>
      </w:pPr>
      <w:r w:rsidRPr="00AB6673">
        <w:rPr>
          <w:rFonts w:ascii="Times New Roman" w:eastAsia="Times New Roman" w:hAnsi="Times New Roman" w:cs="Times New Roman"/>
          <w:b/>
          <w:i/>
          <w:iCs/>
          <w:kern w:val="0"/>
          <w:sz w:val="24"/>
          <w:szCs w:val="24"/>
          <w14:ligatures w14:val="none"/>
        </w:rPr>
        <w:t>Ghi chú:</w:t>
      </w:r>
    </w:p>
    <w:p w14:paraId="68602E5A" w14:textId="46D60A20" w:rsidR="00940A90" w:rsidRPr="00AB6673" w:rsidRDefault="005118DC" w:rsidP="00A1685D">
      <w:pPr>
        <w:spacing w:before="120" w:after="0" w:line="240" w:lineRule="auto"/>
        <w:ind w:firstLine="720"/>
        <w:jc w:val="both"/>
        <w:rPr>
          <w:rFonts w:ascii="Times New Roman" w:eastAsia="Times New Roman" w:hAnsi="Times New Roman" w:cs="Times New Roman"/>
          <w:b/>
          <w:bCs/>
          <w:kern w:val="0"/>
          <w:sz w:val="28"/>
          <w:szCs w:val="28"/>
          <w14:ligatures w14:val="none"/>
        </w:rPr>
      </w:pPr>
      <w:r w:rsidRPr="00AB6673">
        <w:rPr>
          <w:rFonts w:ascii="Times New Roman" w:eastAsia="Times New Roman" w:hAnsi="Times New Roman" w:cs="Times New Roman"/>
          <w:kern w:val="0"/>
          <w:sz w:val="24"/>
          <w:szCs w:val="24"/>
          <w14:ligatures w14:val="none"/>
        </w:rPr>
        <w:t>Văn bản sử dụng p</w:t>
      </w:r>
      <w:r w:rsidRPr="00AB6673">
        <w:rPr>
          <w:rFonts w:ascii="Times New Roman" w:hAnsi="Times New Roman" w:cs="Times New Roman"/>
          <w:sz w:val="24"/>
          <w:szCs w:val="24"/>
        </w:rPr>
        <w:t xml:space="preserve">hông chữ tiếng </w:t>
      </w:r>
      <w:r w:rsidR="00CF7D8F" w:rsidRPr="00AB6673">
        <w:rPr>
          <w:rFonts w:ascii="Times New Roman" w:hAnsi="Times New Roman" w:cs="Times New Roman"/>
          <w:sz w:val="24"/>
          <w:szCs w:val="24"/>
        </w:rPr>
        <w:t>Việt, kiểu chữ Times New Roman, bộ mã ký tự Unicode theo Tiêu chuẩn Việt Nam TCVN 6909:2001</w:t>
      </w:r>
      <w:r w:rsidR="00CF7D8F" w:rsidRPr="00AB6673">
        <w:rPr>
          <w:rFonts w:ascii="Times New Roman" w:eastAsia="Times New Roman" w:hAnsi="Times New Roman" w:cs="Times New Roman"/>
          <w:b/>
          <w:bCs/>
          <w:kern w:val="0"/>
          <w:sz w:val="24"/>
          <w:szCs w:val="24"/>
          <w14:ligatures w14:val="none"/>
        </w:rPr>
        <w:t>.</w:t>
      </w:r>
      <w:r w:rsidR="00940A90" w:rsidRPr="00AB6673">
        <w:rPr>
          <w:rFonts w:ascii="Times New Roman" w:eastAsia="Times New Roman" w:hAnsi="Times New Roman" w:cs="Times New Roman"/>
          <w:b/>
          <w:bCs/>
          <w:kern w:val="0"/>
          <w:sz w:val="28"/>
          <w:szCs w:val="28"/>
          <w14:ligatures w14:val="none"/>
        </w:rPr>
        <w:br w:type="page"/>
      </w:r>
    </w:p>
    <w:p w14:paraId="032F3242" w14:textId="3234509B" w:rsidR="009C6632" w:rsidRPr="00AB6673" w:rsidRDefault="00A1685D" w:rsidP="00A1685D">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AB6673">
        <w:rPr>
          <w:rFonts w:ascii="Times New Roman" w:eastAsia="Times New Roman" w:hAnsi="Times New Roman" w:cs="Times New Roman"/>
          <w:b/>
          <w:bCs/>
          <w:noProof/>
          <w:kern w:val="0"/>
          <w:sz w:val="28"/>
          <w:szCs w:val="28"/>
        </w:rPr>
        <w:lastRenderedPageBreak/>
        <mc:AlternateContent>
          <mc:Choice Requires="wps">
            <w:drawing>
              <wp:anchor distT="0" distB="0" distL="114300" distR="114300" simplePos="0" relativeHeight="251681792" behindDoc="0" locked="0" layoutInCell="1" allowOverlap="1" wp14:anchorId="4BCA5596" wp14:editId="390B2695">
                <wp:simplePos x="0" y="0"/>
                <wp:positionH relativeFrom="column">
                  <wp:posOffset>25878</wp:posOffset>
                </wp:positionH>
                <wp:positionV relativeFrom="paragraph">
                  <wp:posOffset>357960</wp:posOffset>
                </wp:positionV>
                <wp:extent cx="5831457" cy="0"/>
                <wp:effectExtent l="0" t="0" r="36195" b="19050"/>
                <wp:wrapNone/>
                <wp:docPr id="18" name="Straight Connector 18"/>
                <wp:cNvGraphicFramePr/>
                <a:graphic xmlns:a="http://schemas.openxmlformats.org/drawingml/2006/main">
                  <a:graphicData uri="http://schemas.microsoft.com/office/word/2010/wordprocessingShape">
                    <wps:wsp>
                      <wps:cNvCnPr/>
                      <wps:spPr>
                        <a:xfrm>
                          <a:off x="0" y="0"/>
                          <a:ext cx="58314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5C18837" id="Straight Connector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05pt,28.2pt" to="461.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" strokecolor="#4472c4 [3204]" strokeweight=".5pt">
                <v:stroke joinstyle="miter"/>
              </v:line>
            </w:pict>
          </mc:Fallback>
        </mc:AlternateContent>
      </w:r>
      <w:r w:rsidR="00940A90" w:rsidRPr="00AB6673">
        <w:rPr>
          <w:rFonts w:ascii="Times New Roman" w:eastAsia="Times New Roman" w:hAnsi="Times New Roman" w:cs="Times New Roman"/>
          <w:b/>
          <w:bCs/>
          <w:kern w:val="0"/>
          <w:sz w:val="28"/>
          <w:szCs w:val="28"/>
          <w14:ligatures w14:val="none"/>
        </w:rPr>
        <w:t>Mẫu số 06</w:t>
      </w:r>
      <w:r w:rsidRPr="00AB6673">
        <w:rPr>
          <w:rFonts w:ascii="Times New Roman" w:eastAsia="Times New Roman" w:hAnsi="Times New Roman" w:cs="Times New Roman"/>
          <w:b/>
          <w:bCs/>
          <w:kern w:val="0"/>
          <w:sz w:val="28"/>
          <w:szCs w:val="28"/>
          <w14:ligatures w14:val="none"/>
        </w:rPr>
        <w:t xml:space="preserve">. </w:t>
      </w:r>
      <w:r w:rsidRPr="00AB6673">
        <w:rPr>
          <w:rFonts w:ascii="Times New Roman" w:eastAsia="Times New Roman" w:hAnsi="Times New Roman" w:cs="Times New Roman"/>
          <w:b/>
          <w:kern w:val="0"/>
          <w:sz w:val="28"/>
          <w:szCs w:val="28"/>
          <w14:ligatures w14:val="none"/>
        </w:rPr>
        <w:t>Thẻ “Người giới thiệu thuốc”</w:t>
      </w:r>
    </w:p>
    <w:p w14:paraId="65ED517E" w14:textId="77777777" w:rsidR="00A1685D" w:rsidRPr="00AB6673" w:rsidRDefault="00A1685D" w:rsidP="00A1685D">
      <w:pPr>
        <w:spacing w:before="100" w:beforeAutospacing="1" w:after="100" w:afterAutospacing="1" w:line="240" w:lineRule="auto"/>
        <w:rPr>
          <w:rFonts w:ascii="Times New Roman" w:eastAsia="Times New Roman" w:hAnsi="Times New Roman" w:cs="Times New Roman"/>
          <w:kern w:val="0"/>
          <w:sz w:val="28"/>
          <w:szCs w:val="28"/>
          <w14:ligatures w14:val="none"/>
        </w:rPr>
      </w:pPr>
    </w:p>
    <w:tbl>
      <w:tblPr>
        <w:tblW w:w="5000" w:type="pct"/>
        <w:jc w:val="center"/>
        <w:tblCellMar>
          <w:left w:w="0" w:type="dxa"/>
          <w:right w:w="0" w:type="dxa"/>
        </w:tblCellMar>
        <w:tblLook w:val="04A0" w:firstRow="1" w:lastRow="0" w:firstColumn="1" w:lastColumn="0" w:noHBand="0" w:noVBand="1"/>
      </w:tblPr>
      <w:tblGrid>
        <w:gridCol w:w="2461"/>
        <w:gridCol w:w="6822"/>
      </w:tblGrid>
      <w:tr w:rsidR="00AB6673" w:rsidRPr="00AB6673" w14:paraId="69FF8FBF" w14:textId="77777777" w:rsidTr="009C6632">
        <w:trPr>
          <w:trHeight w:val="1402"/>
          <w:jc w:val="center"/>
        </w:trPr>
        <w:tc>
          <w:tcPr>
            <w:tcW w:w="2348" w:type="dxa"/>
            <w:tcBorders>
              <w:top w:val="single" w:sz="8" w:space="0" w:color="auto"/>
              <w:left w:val="single" w:sz="8" w:space="0" w:color="auto"/>
              <w:bottom w:val="nil"/>
              <w:right w:val="nil"/>
            </w:tcBorders>
            <w:tcMar>
              <w:top w:w="0" w:type="dxa"/>
              <w:left w:w="108" w:type="dxa"/>
              <w:bottom w:w="0" w:type="dxa"/>
              <w:right w:w="108" w:type="dxa"/>
            </w:tcMar>
            <w:hideMark/>
          </w:tcPr>
          <w:tbl>
            <w:tblPr>
              <w:tblW w:w="5000" w:type="pct"/>
              <w:jc w:val="center"/>
              <w:tblCellMar>
                <w:left w:w="0" w:type="dxa"/>
                <w:right w:w="0" w:type="dxa"/>
              </w:tblCellMar>
              <w:tblLook w:val="04A0" w:firstRow="1" w:lastRow="0" w:firstColumn="1" w:lastColumn="0" w:noHBand="0" w:noVBand="1"/>
            </w:tblPr>
            <w:tblGrid>
              <w:gridCol w:w="2225"/>
            </w:tblGrid>
            <w:tr w:rsidR="00AB6673" w:rsidRPr="00AB6673" w14:paraId="73AF6590" w14:textId="77777777" w:rsidTr="009C6632">
              <w:trPr>
                <w:jc w:val="center"/>
              </w:trPr>
              <w:tc>
                <w:tcPr>
                  <w:tcW w:w="1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A7C7F9"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0"/>
                      <w:szCs w:val="20"/>
                      <w14:ligatures w14:val="none"/>
                    </w:rPr>
                    <w:t>Ảnh 3x4</w:t>
                  </w:r>
                  <w:r w:rsidRPr="00AB6673">
                    <w:rPr>
                      <w:rFonts w:ascii="Times New Roman" w:eastAsia="Times New Roman" w:hAnsi="Times New Roman" w:cs="Times New Roman"/>
                      <w:kern w:val="0"/>
                      <w:sz w:val="20"/>
                      <w:szCs w:val="20"/>
                      <w14:ligatures w14:val="none"/>
                    </w:rPr>
                    <w:br/>
                  </w:r>
                  <w:r w:rsidRPr="00AB6673">
                    <w:rPr>
                      <w:rFonts w:ascii="Times New Roman" w:eastAsia="Times New Roman" w:hAnsi="Times New Roman" w:cs="Times New Roman"/>
                      <w:kern w:val="0"/>
                      <w:sz w:val="20"/>
                      <w:szCs w:val="20"/>
                      <w14:ligatures w14:val="none"/>
                    </w:rPr>
                    <w:br/>
                  </w:r>
                  <w:r w:rsidRPr="00AB6673">
                    <w:rPr>
                      <w:rFonts w:ascii="Times New Roman" w:eastAsia="Times New Roman" w:hAnsi="Times New Roman" w:cs="Times New Roman"/>
                      <w:kern w:val="0"/>
                      <w:sz w:val="20"/>
                      <w:szCs w:val="20"/>
                      <w14:ligatures w14:val="none"/>
                    </w:rPr>
                    <w:br/>
                  </w:r>
                  <w:r w:rsidRPr="00AB6673">
                    <w:rPr>
                      <w:rFonts w:ascii="Times New Roman" w:eastAsia="Times New Roman" w:hAnsi="Times New Roman" w:cs="Times New Roman"/>
                      <w:kern w:val="0"/>
                      <w:sz w:val="20"/>
                      <w:szCs w:val="20"/>
                      <w14:ligatures w14:val="none"/>
                    </w:rPr>
                    <w:br/>
                    <w:t>Đóng dấu giáp lai</w:t>
                  </w:r>
                </w:p>
              </w:tc>
            </w:tr>
          </w:tbl>
          <w:p w14:paraId="2AD82872" w14:textId="77777777" w:rsidR="009C6632" w:rsidRPr="00AB6673" w:rsidRDefault="009C6632" w:rsidP="009C6632">
            <w:pPr>
              <w:spacing w:after="0" w:line="240" w:lineRule="auto"/>
              <w:rPr>
                <w:rFonts w:ascii="Times New Roman" w:eastAsia="Times New Roman" w:hAnsi="Times New Roman" w:cs="Times New Roman"/>
                <w:kern w:val="0"/>
                <w:sz w:val="24"/>
                <w:szCs w:val="24"/>
                <w14:ligatures w14:val="none"/>
              </w:rPr>
            </w:pPr>
          </w:p>
        </w:tc>
        <w:tc>
          <w:tcPr>
            <w:tcW w:w="6508" w:type="dxa"/>
            <w:tcBorders>
              <w:top w:val="single" w:sz="8" w:space="0" w:color="auto"/>
              <w:left w:val="nil"/>
              <w:bottom w:val="nil"/>
              <w:right w:val="single" w:sz="8" w:space="0" w:color="auto"/>
            </w:tcBorders>
            <w:tcMar>
              <w:top w:w="0" w:type="dxa"/>
              <w:left w:w="108" w:type="dxa"/>
              <w:bottom w:w="0" w:type="dxa"/>
              <w:right w:w="108" w:type="dxa"/>
            </w:tcMar>
            <w:hideMark/>
          </w:tcPr>
          <w:p w14:paraId="41945CE1" w14:textId="59E1A23A"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THẺ NGƯỜI GIỚI THIỆU THUỐC</w:t>
            </w:r>
            <w:r w:rsidR="004057CC" w:rsidRPr="00AB6673">
              <w:rPr>
                <w:rFonts w:ascii="Times New Roman" w:eastAsia="Times New Roman" w:hAnsi="Times New Roman" w:cs="Times New Roman"/>
                <w:b/>
                <w:bCs/>
                <w:kern w:val="0"/>
                <w:sz w:val="20"/>
                <w:szCs w:val="20"/>
                <w14:ligatures w14:val="none"/>
              </w:rPr>
              <w:t xml:space="preserve"> </w:t>
            </w:r>
            <w:r w:rsidR="004057CC" w:rsidRPr="00AB6673">
              <w:rPr>
                <w:rFonts w:ascii="Times New Roman" w:eastAsia="Times New Roman" w:hAnsi="Times New Roman" w:cs="Times New Roman"/>
                <w:bCs/>
                <w:kern w:val="0"/>
                <w:sz w:val="20"/>
                <w:szCs w:val="20"/>
                <w14:ligatures w14:val="none"/>
              </w:rPr>
              <w:t>(1)</w:t>
            </w:r>
          </w:p>
          <w:p w14:paraId="73BBF7CE"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w:t>
            </w:r>
          </w:p>
          <w:p w14:paraId="0D1E9266" w14:textId="174BE19B"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Họ và tên</w:t>
            </w:r>
            <w:r w:rsidR="004057CC" w:rsidRPr="00AB6673">
              <w:rPr>
                <w:rFonts w:ascii="Times New Roman" w:eastAsia="Times New Roman" w:hAnsi="Times New Roman" w:cs="Times New Roman"/>
                <w:b/>
                <w:bCs/>
                <w:kern w:val="0"/>
                <w:sz w:val="20"/>
                <w:szCs w:val="20"/>
                <w14:ligatures w14:val="none"/>
              </w:rPr>
              <w:t xml:space="preserve"> </w:t>
            </w:r>
            <w:r w:rsidR="004057CC" w:rsidRPr="00AB6673">
              <w:rPr>
                <w:rFonts w:ascii="Times New Roman" w:eastAsia="Times New Roman" w:hAnsi="Times New Roman" w:cs="Times New Roman"/>
                <w:bCs/>
                <w:kern w:val="0"/>
                <w:sz w:val="20"/>
                <w:szCs w:val="20"/>
                <w14:ligatures w14:val="none"/>
              </w:rPr>
              <w:t>(2)</w:t>
            </w:r>
            <w:r w:rsidRPr="00AB6673">
              <w:rPr>
                <w:rFonts w:ascii="Times New Roman" w:eastAsia="Times New Roman" w:hAnsi="Times New Roman" w:cs="Times New Roman"/>
                <w:b/>
                <w:bCs/>
                <w:kern w:val="0"/>
                <w:sz w:val="20"/>
                <w:szCs w:val="20"/>
                <w14:ligatures w14:val="none"/>
              </w:rPr>
              <w:t>:</w:t>
            </w:r>
          </w:p>
          <w:p w14:paraId="68E31092" w14:textId="698E2588" w:rsidR="009C6632" w:rsidRPr="00AB6673" w:rsidRDefault="009C6632" w:rsidP="004057CC">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Trình độ chuyên môn</w:t>
            </w:r>
            <w:r w:rsidR="004057CC" w:rsidRPr="00AB6673">
              <w:rPr>
                <w:rFonts w:ascii="Times New Roman" w:eastAsia="Times New Roman" w:hAnsi="Times New Roman" w:cs="Times New Roman"/>
                <w:b/>
                <w:bCs/>
                <w:kern w:val="0"/>
                <w:sz w:val="20"/>
                <w:szCs w:val="20"/>
                <w14:ligatures w14:val="none"/>
              </w:rPr>
              <w:t xml:space="preserve"> </w:t>
            </w:r>
            <w:r w:rsidR="004057CC" w:rsidRPr="00AB6673">
              <w:rPr>
                <w:rFonts w:ascii="Times New Roman" w:eastAsia="Times New Roman" w:hAnsi="Times New Roman" w:cs="Times New Roman"/>
                <w:bCs/>
                <w:kern w:val="0"/>
                <w:sz w:val="20"/>
                <w:szCs w:val="20"/>
                <w14:ligatures w14:val="none"/>
              </w:rPr>
              <w:t>(3)</w:t>
            </w:r>
            <w:r w:rsidRPr="00AB6673">
              <w:rPr>
                <w:rFonts w:ascii="Times New Roman" w:eastAsia="Times New Roman" w:hAnsi="Times New Roman" w:cs="Times New Roman"/>
                <w:b/>
                <w:bCs/>
                <w:kern w:val="0"/>
                <w:sz w:val="20"/>
                <w:szCs w:val="20"/>
                <w14:ligatures w14:val="none"/>
              </w:rPr>
              <w:t>:</w:t>
            </w:r>
          </w:p>
        </w:tc>
      </w:tr>
      <w:tr w:rsidR="00AB6673" w:rsidRPr="00AB6673" w14:paraId="3BC0976D" w14:textId="77777777" w:rsidTr="009C6632">
        <w:trPr>
          <w:trHeight w:val="534"/>
          <w:jc w:val="center"/>
        </w:trPr>
        <w:tc>
          <w:tcPr>
            <w:tcW w:w="8856"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77156503" w14:textId="77777777" w:rsidR="004057CC" w:rsidRPr="00AB6673" w:rsidRDefault="004057CC" w:rsidP="004057CC">
            <w:pPr>
              <w:spacing w:before="100" w:beforeAutospacing="1" w:after="100" w:afterAutospacing="1" w:line="240" w:lineRule="auto"/>
              <w:rPr>
                <w:rFonts w:ascii="Times New Roman" w:eastAsia="Times New Roman" w:hAnsi="Times New Roman" w:cs="Times New Roman"/>
                <w:b/>
                <w:bCs/>
                <w:kern w:val="0"/>
                <w:sz w:val="20"/>
                <w:szCs w:val="20"/>
                <w14:ligatures w14:val="none"/>
              </w:rPr>
            </w:pPr>
          </w:p>
          <w:p w14:paraId="0C3A8302" w14:textId="3AE19797" w:rsidR="009C6632" w:rsidRPr="00AB6673" w:rsidRDefault="009C6632" w:rsidP="004057CC">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xml:space="preserve">Tên cơ sở </w:t>
            </w:r>
            <w:r w:rsidR="004057CC" w:rsidRPr="00AB6673">
              <w:rPr>
                <w:rFonts w:ascii="Times New Roman" w:eastAsia="Times New Roman" w:hAnsi="Times New Roman" w:cs="Times New Roman"/>
                <w:b/>
                <w:bCs/>
                <w:kern w:val="0"/>
                <w:sz w:val="20"/>
                <w:szCs w:val="20"/>
                <w14:ligatures w14:val="none"/>
              </w:rPr>
              <w:t xml:space="preserve">kinh doanh dược </w:t>
            </w:r>
            <w:r w:rsidR="004057CC" w:rsidRPr="00AB6673">
              <w:rPr>
                <w:rFonts w:ascii="Times New Roman" w:eastAsia="Times New Roman" w:hAnsi="Times New Roman" w:cs="Times New Roman"/>
                <w:bCs/>
                <w:kern w:val="0"/>
                <w:sz w:val="20"/>
                <w:szCs w:val="20"/>
                <w14:ligatures w14:val="none"/>
              </w:rPr>
              <w:t>(4)</w:t>
            </w:r>
            <w:r w:rsidRPr="00AB6673">
              <w:rPr>
                <w:rFonts w:ascii="Times New Roman" w:eastAsia="Times New Roman" w:hAnsi="Times New Roman" w:cs="Times New Roman"/>
                <w:b/>
                <w:bCs/>
                <w:kern w:val="0"/>
                <w:sz w:val="20"/>
                <w:szCs w:val="20"/>
                <w14:ligatures w14:val="none"/>
              </w:rPr>
              <w:t>:</w:t>
            </w:r>
          </w:p>
        </w:tc>
      </w:tr>
      <w:tr w:rsidR="004E3023" w:rsidRPr="00AB6673" w14:paraId="72B5924F" w14:textId="77777777" w:rsidTr="009C6632">
        <w:trPr>
          <w:trHeight w:val="2356"/>
          <w:jc w:val="center"/>
        </w:trPr>
        <w:tc>
          <w:tcPr>
            <w:tcW w:w="2348" w:type="dxa"/>
            <w:tcBorders>
              <w:top w:val="nil"/>
              <w:left w:val="single" w:sz="8" w:space="0" w:color="auto"/>
              <w:bottom w:val="single" w:sz="8" w:space="0" w:color="auto"/>
              <w:right w:val="nil"/>
            </w:tcBorders>
            <w:tcMar>
              <w:top w:w="0" w:type="dxa"/>
              <w:left w:w="108" w:type="dxa"/>
              <w:bottom w:w="0" w:type="dxa"/>
              <w:right w:w="108" w:type="dxa"/>
            </w:tcMar>
            <w:hideMark/>
          </w:tcPr>
          <w:p w14:paraId="667E172C"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w:t>
            </w:r>
          </w:p>
          <w:p w14:paraId="0E4BE661"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w:t>
            </w:r>
          </w:p>
          <w:p w14:paraId="10D1C03A"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w:t>
            </w:r>
          </w:p>
          <w:p w14:paraId="59C83242"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w:t>
            </w:r>
          </w:p>
          <w:p w14:paraId="703CE8DD"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w:t>
            </w:r>
          </w:p>
          <w:p w14:paraId="6BBE4CC9" w14:textId="59995D73"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kern w:val="0"/>
                <w:sz w:val="20"/>
                <w:szCs w:val="20"/>
                <w14:ligatures w14:val="none"/>
              </w:rPr>
              <w:t>Số:……/NGTT</w:t>
            </w:r>
            <w:r w:rsidR="004057CC" w:rsidRPr="00AB6673">
              <w:rPr>
                <w:rFonts w:ascii="Times New Roman" w:eastAsia="Times New Roman" w:hAnsi="Times New Roman" w:cs="Times New Roman"/>
                <w:kern w:val="0"/>
                <w:sz w:val="20"/>
                <w:szCs w:val="20"/>
                <w14:ligatures w14:val="none"/>
              </w:rPr>
              <w:t xml:space="preserve"> (5)</w:t>
            </w:r>
          </w:p>
        </w:tc>
        <w:tc>
          <w:tcPr>
            <w:tcW w:w="6508" w:type="dxa"/>
            <w:tcBorders>
              <w:top w:val="nil"/>
              <w:left w:val="nil"/>
              <w:bottom w:val="single" w:sz="8" w:space="0" w:color="auto"/>
              <w:right w:val="single" w:sz="8" w:space="0" w:color="auto"/>
            </w:tcBorders>
            <w:tcMar>
              <w:top w:w="0" w:type="dxa"/>
              <w:left w:w="108" w:type="dxa"/>
              <w:bottom w:w="0" w:type="dxa"/>
              <w:right w:w="108" w:type="dxa"/>
            </w:tcMar>
            <w:hideMark/>
          </w:tcPr>
          <w:p w14:paraId="7E94A770"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w:t>
            </w:r>
          </w:p>
          <w:p w14:paraId="27E86D99"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717"/>
              <w:gridCol w:w="2889"/>
            </w:tblGrid>
            <w:tr w:rsidR="00AB6673" w:rsidRPr="00AB6673" w14:paraId="4669B7E9" w14:textId="77777777" w:rsidTr="009C6632">
              <w:tc>
                <w:tcPr>
                  <w:tcW w:w="3532" w:type="dxa"/>
                  <w:tcBorders>
                    <w:top w:val="nil"/>
                    <w:left w:val="nil"/>
                    <w:bottom w:val="nil"/>
                    <w:right w:val="nil"/>
                  </w:tcBorders>
                  <w:tcMar>
                    <w:top w:w="0" w:type="dxa"/>
                    <w:left w:w="108" w:type="dxa"/>
                    <w:bottom w:w="0" w:type="dxa"/>
                    <w:right w:w="108" w:type="dxa"/>
                  </w:tcMar>
                  <w:hideMark/>
                </w:tcPr>
                <w:p w14:paraId="1AC14E71"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iCs/>
                      <w:kern w:val="0"/>
                      <w:sz w:val="20"/>
                      <w:szCs w:val="20"/>
                      <w14:ligatures w14:val="none"/>
                    </w:rPr>
                    <w:t>.... Địa danh, ngày… tháng… năm..</w:t>
                  </w:r>
                  <w:r w:rsidRPr="00AB6673">
                    <w:rPr>
                      <w:rFonts w:ascii="Times New Roman" w:eastAsia="Times New Roman" w:hAnsi="Times New Roman" w:cs="Times New Roman"/>
                      <w:iCs/>
                      <w:kern w:val="0"/>
                      <w:sz w:val="20"/>
                      <w:szCs w:val="20"/>
                      <w14:ligatures w14:val="none"/>
                    </w:rPr>
                    <w:br/>
                  </w:r>
                  <w:r w:rsidRPr="00AB6673">
                    <w:rPr>
                      <w:rFonts w:ascii="Times New Roman" w:eastAsia="Times New Roman" w:hAnsi="Times New Roman" w:cs="Times New Roman"/>
                      <w:b/>
                      <w:bCs/>
                      <w:kern w:val="0"/>
                      <w:sz w:val="20"/>
                      <w:szCs w:val="20"/>
                      <w14:ligatures w14:val="none"/>
                    </w:rPr>
                    <w:t>Người đứng đầu cơ sở</w:t>
                  </w:r>
                  <w:r w:rsidRPr="00AB6673">
                    <w:rPr>
                      <w:rFonts w:ascii="Times New Roman" w:eastAsia="Times New Roman" w:hAnsi="Times New Roman" w:cs="Times New Roman"/>
                      <w:b/>
                      <w:bCs/>
                      <w:kern w:val="0"/>
                      <w:sz w:val="20"/>
                      <w:szCs w:val="20"/>
                      <w14:ligatures w14:val="none"/>
                    </w:rPr>
                    <w:br/>
                  </w:r>
                  <w:r w:rsidRPr="00AB6673">
                    <w:rPr>
                      <w:rFonts w:ascii="Times New Roman" w:eastAsia="Times New Roman" w:hAnsi="Times New Roman" w:cs="Times New Roman"/>
                      <w:b/>
                      <w:bCs/>
                      <w:kern w:val="0"/>
                      <w:sz w:val="20"/>
                      <w:szCs w:val="20"/>
                      <w14:ligatures w14:val="none"/>
                    </w:rPr>
                    <w:br/>
                  </w:r>
                  <w:r w:rsidRPr="00AB6673">
                    <w:rPr>
                      <w:rFonts w:ascii="Times New Roman" w:eastAsia="Times New Roman" w:hAnsi="Times New Roman" w:cs="Times New Roman"/>
                      <w:b/>
                      <w:bCs/>
                      <w:kern w:val="0"/>
                      <w:sz w:val="20"/>
                      <w:szCs w:val="20"/>
                      <w14:ligatures w14:val="none"/>
                    </w:rPr>
                    <w:br/>
                  </w:r>
                  <w:r w:rsidRPr="00AB6673">
                    <w:rPr>
                      <w:rFonts w:ascii="Times New Roman" w:eastAsia="Times New Roman" w:hAnsi="Times New Roman" w:cs="Times New Roman"/>
                      <w:b/>
                      <w:bCs/>
                      <w:kern w:val="0"/>
                      <w:sz w:val="20"/>
                      <w:szCs w:val="20"/>
                      <w14:ligatures w14:val="none"/>
                    </w:rPr>
                    <w:br/>
                  </w:r>
                  <w:r w:rsidRPr="00AB6673">
                    <w:rPr>
                      <w:rFonts w:ascii="Times New Roman" w:eastAsia="Times New Roman" w:hAnsi="Times New Roman" w:cs="Times New Roman"/>
                      <w:kern w:val="0"/>
                      <w:sz w:val="20"/>
                      <w:szCs w:val="20"/>
                      <w14:ligatures w14:val="none"/>
                    </w:rPr>
                    <w:t>(ký tên, đóng dấu cơ sở)</w:t>
                  </w:r>
                </w:p>
              </w:tc>
              <w:tc>
                <w:tcPr>
                  <w:tcW w:w="2745" w:type="dxa"/>
                  <w:tcBorders>
                    <w:top w:val="nil"/>
                    <w:left w:val="nil"/>
                    <w:bottom w:val="nil"/>
                    <w:right w:val="nil"/>
                  </w:tcBorders>
                  <w:tcMar>
                    <w:top w:w="0" w:type="dxa"/>
                    <w:left w:w="108" w:type="dxa"/>
                    <w:bottom w:w="0" w:type="dxa"/>
                    <w:right w:w="108" w:type="dxa"/>
                  </w:tcMar>
                  <w:hideMark/>
                </w:tcPr>
                <w:p w14:paraId="04EAFFF3" w14:textId="77777777" w:rsidR="009C6632" w:rsidRPr="00AB6673" w:rsidRDefault="009C6632" w:rsidP="009C6632">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B6673">
                    <w:rPr>
                      <w:rFonts w:ascii="Times New Roman" w:eastAsia="Times New Roman" w:hAnsi="Times New Roman" w:cs="Times New Roman"/>
                      <w:b/>
                      <w:bCs/>
                      <w:kern w:val="0"/>
                      <w:sz w:val="20"/>
                      <w:szCs w:val="20"/>
                      <w14:ligatures w14:val="none"/>
                    </w:rPr>
                    <w:t> </w:t>
                  </w:r>
                </w:p>
              </w:tc>
            </w:tr>
          </w:tbl>
          <w:p w14:paraId="60C14D0B" w14:textId="77777777" w:rsidR="009C6632" w:rsidRPr="00AB6673" w:rsidRDefault="009C6632" w:rsidP="009C6632">
            <w:pPr>
              <w:spacing w:after="0" w:line="240" w:lineRule="auto"/>
              <w:rPr>
                <w:rFonts w:ascii="Times New Roman" w:eastAsia="Times New Roman" w:hAnsi="Times New Roman" w:cs="Times New Roman"/>
                <w:kern w:val="0"/>
                <w:sz w:val="24"/>
                <w:szCs w:val="24"/>
                <w14:ligatures w14:val="none"/>
              </w:rPr>
            </w:pPr>
          </w:p>
        </w:tc>
      </w:tr>
    </w:tbl>
    <w:p w14:paraId="7150CF89" w14:textId="77777777" w:rsidR="00A1685D" w:rsidRPr="00AB6673" w:rsidRDefault="00A1685D" w:rsidP="005606BD">
      <w:pPr>
        <w:spacing w:before="120" w:after="0" w:line="240" w:lineRule="auto"/>
        <w:ind w:firstLine="720"/>
        <w:rPr>
          <w:rFonts w:ascii="Times New Roman" w:eastAsia="Times New Roman" w:hAnsi="Times New Roman" w:cs="Times New Roman"/>
          <w:b/>
          <w:bCs/>
          <w:i/>
          <w:kern w:val="0"/>
          <w:sz w:val="24"/>
          <w:szCs w:val="24"/>
          <w14:ligatures w14:val="none"/>
        </w:rPr>
      </w:pPr>
    </w:p>
    <w:p w14:paraId="5B6BF3BF" w14:textId="77777777" w:rsidR="00A1685D" w:rsidRPr="00AB6673" w:rsidRDefault="00A1685D" w:rsidP="005606BD">
      <w:pPr>
        <w:spacing w:before="120" w:after="0" w:line="240" w:lineRule="auto"/>
        <w:ind w:firstLine="720"/>
        <w:rPr>
          <w:rFonts w:ascii="Times New Roman" w:eastAsia="Times New Roman" w:hAnsi="Times New Roman" w:cs="Times New Roman"/>
          <w:b/>
          <w:bCs/>
          <w:i/>
          <w:kern w:val="0"/>
          <w:sz w:val="24"/>
          <w:szCs w:val="24"/>
          <w14:ligatures w14:val="none"/>
        </w:rPr>
      </w:pPr>
    </w:p>
    <w:p w14:paraId="47D06969" w14:textId="77777777" w:rsidR="00A1685D" w:rsidRPr="00AB6673" w:rsidRDefault="00A1685D" w:rsidP="005606BD">
      <w:pPr>
        <w:spacing w:before="120" w:after="0" w:line="240" w:lineRule="auto"/>
        <w:ind w:firstLine="720"/>
        <w:rPr>
          <w:rFonts w:ascii="Times New Roman" w:eastAsia="Times New Roman" w:hAnsi="Times New Roman" w:cs="Times New Roman"/>
          <w:b/>
          <w:bCs/>
          <w:i/>
          <w:kern w:val="0"/>
          <w:sz w:val="24"/>
          <w:szCs w:val="24"/>
          <w14:ligatures w14:val="none"/>
        </w:rPr>
      </w:pPr>
    </w:p>
    <w:p w14:paraId="648AE9CB" w14:textId="77777777" w:rsidR="00A1685D" w:rsidRPr="00AB6673" w:rsidRDefault="00A1685D" w:rsidP="005606BD">
      <w:pPr>
        <w:spacing w:before="120" w:after="0" w:line="240" w:lineRule="auto"/>
        <w:ind w:firstLine="720"/>
        <w:rPr>
          <w:rFonts w:ascii="Times New Roman" w:eastAsia="Times New Roman" w:hAnsi="Times New Roman" w:cs="Times New Roman"/>
          <w:b/>
          <w:bCs/>
          <w:i/>
          <w:kern w:val="0"/>
          <w:sz w:val="24"/>
          <w:szCs w:val="24"/>
          <w14:ligatures w14:val="none"/>
        </w:rPr>
      </w:pPr>
    </w:p>
    <w:p w14:paraId="5D02ACCC" w14:textId="7F159CEB" w:rsidR="00A1685D" w:rsidRPr="00AB6673" w:rsidRDefault="00A1685D" w:rsidP="005606BD">
      <w:pPr>
        <w:spacing w:before="120" w:after="0" w:line="240" w:lineRule="auto"/>
        <w:ind w:firstLine="720"/>
        <w:rPr>
          <w:rFonts w:ascii="Times New Roman" w:eastAsia="Times New Roman" w:hAnsi="Times New Roman" w:cs="Times New Roman"/>
          <w:b/>
          <w:bCs/>
          <w:i/>
          <w:kern w:val="0"/>
          <w:sz w:val="24"/>
          <w:szCs w:val="24"/>
          <w14:ligatures w14:val="none"/>
        </w:rPr>
      </w:pPr>
    </w:p>
    <w:p w14:paraId="7B31DF39" w14:textId="77777777" w:rsidR="00A1685D" w:rsidRPr="00AB6673" w:rsidRDefault="00A1685D" w:rsidP="005606BD">
      <w:pPr>
        <w:spacing w:before="120" w:after="0" w:line="240" w:lineRule="auto"/>
        <w:ind w:firstLine="720"/>
        <w:rPr>
          <w:rFonts w:ascii="Times New Roman" w:eastAsia="Times New Roman" w:hAnsi="Times New Roman" w:cs="Times New Roman"/>
          <w:b/>
          <w:bCs/>
          <w:i/>
          <w:kern w:val="0"/>
          <w:sz w:val="24"/>
          <w:szCs w:val="24"/>
          <w14:ligatures w14:val="none"/>
        </w:rPr>
      </w:pPr>
    </w:p>
    <w:p w14:paraId="6B3876B1" w14:textId="77777777" w:rsidR="00A1685D" w:rsidRPr="00AB6673" w:rsidRDefault="00A1685D" w:rsidP="005606BD">
      <w:pPr>
        <w:spacing w:before="120" w:after="0" w:line="240" w:lineRule="auto"/>
        <w:ind w:firstLine="720"/>
        <w:rPr>
          <w:rFonts w:ascii="Times New Roman" w:eastAsia="Times New Roman" w:hAnsi="Times New Roman" w:cs="Times New Roman"/>
          <w:b/>
          <w:bCs/>
          <w:i/>
          <w:kern w:val="0"/>
          <w:sz w:val="24"/>
          <w:szCs w:val="24"/>
          <w14:ligatures w14:val="none"/>
        </w:rPr>
      </w:pPr>
    </w:p>
    <w:p w14:paraId="3C48B65C" w14:textId="77777777" w:rsidR="00A1685D" w:rsidRPr="00AB6673" w:rsidRDefault="00A1685D" w:rsidP="005606BD">
      <w:pPr>
        <w:spacing w:before="120" w:after="0" w:line="240" w:lineRule="auto"/>
        <w:ind w:firstLine="720"/>
        <w:rPr>
          <w:rFonts w:ascii="Times New Roman" w:eastAsia="Times New Roman" w:hAnsi="Times New Roman" w:cs="Times New Roman"/>
          <w:b/>
          <w:bCs/>
          <w:i/>
          <w:kern w:val="0"/>
          <w:sz w:val="24"/>
          <w:szCs w:val="24"/>
          <w14:ligatures w14:val="none"/>
        </w:rPr>
      </w:pPr>
    </w:p>
    <w:p w14:paraId="2DC6BAB8" w14:textId="77777777" w:rsidR="00A1685D" w:rsidRPr="00AB6673" w:rsidRDefault="00A1685D" w:rsidP="005606BD">
      <w:pPr>
        <w:spacing w:before="120" w:after="0" w:line="240" w:lineRule="auto"/>
        <w:ind w:firstLine="720"/>
        <w:rPr>
          <w:rFonts w:ascii="Times New Roman" w:eastAsia="Times New Roman" w:hAnsi="Times New Roman" w:cs="Times New Roman"/>
          <w:b/>
          <w:bCs/>
          <w:i/>
          <w:kern w:val="0"/>
          <w:sz w:val="24"/>
          <w:szCs w:val="24"/>
          <w14:ligatures w14:val="none"/>
        </w:rPr>
      </w:pPr>
    </w:p>
    <w:p w14:paraId="3ABACF72" w14:textId="7A9B2AD2" w:rsidR="009C6632" w:rsidRPr="00AB6673" w:rsidRDefault="009C6632" w:rsidP="005606BD">
      <w:pPr>
        <w:spacing w:before="120" w:after="0" w:line="240" w:lineRule="auto"/>
        <w:ind w:firstLine="720"/>
        <w:rPr>
          <w:rFonts w:ascii="Times New Roman" w:eastAsia="Times New Roman" w:hAnsi="Times New Roman" w:cs="Times New Roman"/>
          <w:b/>
          <w:i/>
          <w:kern w:val="0"/>
          <w:sz w:val="24"/>
          <w:szCs w:val="24"/>
          <w14:ligatures w14:val="none"/>
        </w:rPr>
      </w:pPr>
      <w:r w:rsidRPr="00AB6673">
        <w:rPr>
          <w:rFonts w:ascii="Times New Roman" w:eastAsia="Times New Roman" w:hAnsi="Times New Roman" w:cs="Times New Roman"/>
          <w:b/>
          <w:bCs/>
          <w:i/>
          <w:kern w:val="0"/>
          <w:sz w:val="24"/>
          <w:szCs w:val="24"/>
          <w14:ligatures w14:val="none"/>
        </w:rPr>
        <w:t>Ghi chú:</w:t>
      </w:r>
    </w:p>
    <w:p w14:paraId="2BB50DE0" w14:textId="73CC49B0" w:rsidR="009C6632" w:rsidRPr="00AB6673" w:rsidRDefault="004057CC" w:rsidP="005606BD">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xml:space="preserve">- </w:t>
      </w:r>
      <w:r w:rsidR="009C6632" w:rsidRPr="00AB6673">
        <w:rPr>
          <w:rFonts w:ascii="Times New Roman" w:eastAsia="Times New Roman" w:hAnsi="Times New Roman" w:cs="Times New Roman"/>
          <w:kern w:val="0"/>
          <w:sz w:val="24"/>
          <w:szCs w:val="24"/>
          <w14:ligatures w14:val="none"/>
        </w:rPr>
        <w:t>Kích thước thẻ 5,5 x 9,0 cm</w:t>
      </w:r>
      <w:r w:rsidR="006923BE" w:rsidRPr="00AB6673">
        <w:rPr>
          <w:rFonts w:ascii="Times New Roman" w:eastAsia="Times New Roman" w:hAnsi="Times New Roman" w:cs="Times New Roman"/>
          <w:kern w:val="0"/>
          <w:sz w:val="24"/>
          <w:szCs w:val="24"/>
          <w14:ligatures w14:val="none"/>
        </w:rPr>
        <w:t>.</w:t>
      </w:r>
    </w:p>
    <w:p w14:paraId="3E704F33" w14:textId="2BBBFAA2" w:rsidR="00CF7D8F" w:rsidRPr="00AB6673" w:rsidRDefault="004057CC" w:rsidP="005606BD">
      <w:pPr>
        <w:spacing w:before="120" w:after="0" w:line="240" w:lineRule="auto"/>
        <w:ind w:firstLine="720"/>
        <w:rPr>
          <w:rFonts w:ascii="Times New Roman" w:hAnsi="Times New Roman" w:cs="Times New Roman"/>
          <w:sz w:val="24"/>
          <w:szCs w:val="24"/>
        </w:rPr>
      </w:pPr>
      <w:r w:rsidRPr="00AB6673">
        <w:rPr>
          <w:rFonts w:ascii="Times New Roman" w:eastAsia="Times New Roman" w:hAnsi="Times New Roman" w:cs="Times New Roman"/>
          <w:kern w:val="0"/>
          <w:sz w:val="24"/>
          <w:szCs w:val="24"/>
          <w14:ligatures w14:val="none"/>
        </w:rPr>
        <w:t xml:space="preserve">- </w:t>
      </w:r>
      <w:r w:rsidR="00CF7D8F" w:rsidRPr="00AB6673">
        <w:rPr>
          <w:rFonts w:ascii="Times New Roman" w:hAnsi="Times New Roman" w:cs="Times New Roman"/>
          <w:sz w:val="24"/>
          <w:szCs w:val="24"/>
        </w:rPr>
        <w:t>Phông chữ tiếng Việt, kiểu chữ Times New Roman, bộ mã ký tự Unicode theo Tiêu chuẩn Việt Nam TCVN 6909:2001</w:t>
      </w:r>
      <w:r w:rsidR="006923BE" w:rsidRPr="00AB6673">
        <w:rPr>
          <w:rFonts w:ascii="Times New Roman" w:hAnsi="Times New Roman" w:cs="Times New Roman"/>
          <w:sz w:val="24"/>
          <w:szCs w:val="24"/>
        </w:rPr>
        <w:t>.</w:t>
      </w:r>
    </w:p>
    <w:p w14:paraId="5BE20C76" w14:textId="393E0F74" w:rsidR="009C6632" w:rsidRPr="00AB6673" w:rsidRDefault="00CF7D8F" w:rsidP="005606BD">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hAnsi="Times New Roman" w:cs="Times New Roman"/>
          <w:sz w:val="24"/>
          <w:szCs w:val="24"/>
        </w:rPr>
        <w:t>- C</w:t>
      </w:r>
      <w:r w:rsidR="004057CC" w:rsidRPr="00AB6673">
        <w:rPr>
          <w:rFonts w:ascii="Times New Roman" w:eastAsia="Times New Roman" w:hAnsi="Times New Roman" w:cs="Times New Roman"/>
          <w:kern w:val="0"/>
          <w:sz w:val="24"/>
          <w:szCs w:val="24"/>
          <w14:ligatures w14:val="none"/>
        </w:rPr>
        <w:t>ỡ</w:t>
      </w:r>
      <w:r w:rsidR="009C6632" w:rsidRPr="00AB6673">
        <w:rPr>
          <w:rFonts w:ascii="Times New Roman" w:eastAsia="Times New Roman" w:hAnsi="Times New Roman" w:cs="Times New Roman"/>
          <w:kern w:val="0"/>
          <w:sz w:val="24"/>
          <w:szCs w:val="24"/>
          <w14:ligatures w14:val="none"/>
        </w:rPr>
        <w:t xml:space="preserve"> chữ</w:t>
      </w:r>
      <w:r w:rsidRPr="00AB6673">
        <w:rPr>
          <w:rFonts w:ascii="Times New Roman" w:eastAsia="Times New Roman" w:hAnsi="Times New Roman" w:cs="Times New Roman"/>
          <w:kern w:val="0"/>
          <w:sz w:val="24"/>
          <w:szCs w:val="24"/>
          <w14:ligatures w14:val="none"/>
        </w:rPr>
        <w:t>:</w:t>
      </w:r>
    </w:p>
    <w:p w14:paraId="0A04ECA7" w14:textId="381DC18A" w:rsidR="009C6632" w:rsidRPr="00AB6673" w:rsidRDefault="009C6632" w:rsidP="005606BD">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(1)</w:t>
      </w:r>
      <w:r w:rsidR="00CF7D8F" w:rsidRPr="00AB6673">
        <w:rPr>
          <w:rFonts w:ascii="Times New Roman" w:eastAsia="Times New Roman" w:hAnsi="Times New Roman" w:cs="Times New Roman"/>
          <w:kern w:val="0"/>
          <w:sz w:val="24"/>
          <w:szCs w:val="24"/>
          <w14:ligatures w14:val="none"/>
        </w:rPr>
        <w:t>:</w:t>
      </w:r>
      <w:r w:rsidRPr="00AB6673">
        <w:rPr>
          <w:rFonts w:ascii="Times New Roman" w:eastAsia="Times New Roman" w:hAnsi="Times New Roman" w:cs="Times New Roman"/>
          <w:kern w:val="0"/>
          <w:sz w:val="24"/>
          <w:szCs w:val="24"/>
          <w14:ligatures w14:val="none"/>
        </w:rPr>
        <w:t xml:space="preserve"> 10, đậm</w:t>
      </w:r>
    </w:p>
    <w:p w14:paraId="79F777B7" w14:textId="74B42EC3" w:rsidR="009C6632" w:rsidRPr="00AB6673" w:rsidRDefault="009C6632" w:rsidP="005606BD">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(2): 12, đậm</w:t>
      </w:r>
    </w:p>
    <w:p w14:paraId="25B89866" w14:textId="22FAFC18" w:rsidR="009C6632" w:rsidRPr="00AB6673" w:rsidRDefault="009C6632" w:rsidP="005606BD">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(3): 12</w:t>
      </w:r>
    </w:p>
    <w:p w14:paraId="35BB50B4" w14:textId="691B5CC6" w:rsidR="009C6632" w:rsidRPr="00AB6673" w:rsidRDefault="009C6632" w:rsidP="005606BD">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(4): 14, đậm</w:t>
      </w:r>
    </w:p>
    <w:p w14:paraId="6E13E673" w14:textId="1C391466" w:rsidR="009C6632" w:rsidRPr="00AB6673" w:rsidRDefault="009C6632" w:rsidP="005606BD">
      <w:pPr>
        <w:spacing w:before="120" w:after="0" w:line="240" w:lineRule="auto"/>
        <w:ind w:firstLine="720"/>
        <w:rPr>
          <w:rFonts w:ascii="Times New Roman" w:eastAsia="Times New Roman" w:hAnsi="Times New Roman" w:cs="Times New Roman"/>
          <w:kern w:val="0"/>
          <w:sz w:val="24"/>
          <w:szCs w:val="24"/>
          <w14:ligatures w14:val="none"/>
        </w:rPr>
      </w:pPr>
      <w:r w:rsidRPr="00AB6673">
        <w:rPr>
          <w:rFonts w:ascii="Times New Roman" w:eastAsia="Times New Roman" w:hAnsi="Times New Roman" w:cs="Times New Roman"/>
          <w:kern w:val="0"/>
          <w:sz w:val="24"/>
          <w:szCs w:val="24"/>
          <w14:ligatures w14:val="none"/>
        </w:rPr>
        <w:t>+ (5): 12</w:t>
      </w:r>
    </w:p>
    <w:p w14:paraId="0C7CBA8C" w14:textId="67D7DCDF" w:rsidR="009C6632" w:rsidRPr="00AB6673" w:rsidRDefault="00210878" w:rsidP="00A1685D">
      <w:pPr>
        <w:rPr>
          <w:rFonts w:ascii="Times New Roman" w:eastAsia="Times New Roman" w:hAnsi="Times New Roman" w:cs="Times New Roman"/>
          <w:b/>
          <w:kern w:val="0"/>
          <w:sz w:val="28"/>
          <w:szCs w:val="28"/>
          <w14:ligatures w14:val="none"/>
        </w:rPr>
      </w:pPr>
      <w:r w:rsidRPr="00AB6673">
        <w:rPr>
          <w:rFonts w:ascii="Times New Roman" w:eastAsia="Times New Roman" w:hAnsi="Times New Roman" w:cs="Times New Roman"/>
          <w:b/>
          <w:bCs/>
          <w:kern w:val="0"/>
          <w:sz w:val="20"/>
          <w:szCs w:val="20"/>
          <w:lang w:val="es-ES"/>
          <w14:ligatures w14:val="none"/>
        </w:rPr>
        <w:br w:type="page"/>
      </w:r>
      <w:r w:rsidR="00940A90" w:rsidRPr="00AB6673">
        <w:rPr>
          <w:rFonts w:ascii="Times New Roman" w:eastAsia="Times New Roman" w:hAnsi="Times New Roman" w:cs="Times New Roman"/>
          <w:b/>
          <w:bCs/>
          <w:kern w:val="0"/>
          <w:sz w:val="28"/>
          <w:szCs w:val="28"/>
          <w:lang w:val="es-ES"/>
          <w14:ligatures w14:val="none"/>
        </w:rPr>
        <w:lastRenderedPageBreak/>
        <w:t>Mẫu số 07</w:t>
      </w:r>
      <w:r w:rsidR="00A1685D" w:rsidRPr="00AB6673">
        <w:rPr>
          <w:rFonts w:ascii="Times New Roman" w:eastAsia="Times New Roman" w:hAnsi="Times New Roman" w:cs="Times New Roman"/>
          <w:b/>
          <w:bCs/>
          <w:kern w:val="0"/>
          <w:sz w:val="28"/>
          <w:szCs w:val="28"/>
          <w:lang w:val="es-ES"/>
          <w14:ligatures w14:val="none"/>
        </w:rPr>
        <w:t>.</w:t>
      </w:r>
      <w:r w:rsidR="00A1685D" w:rsidRPr="00AB6673">
        <w:rPr>
          <w:rFonts w:ascii="Times New Roman" w:eastAsia="Times New Roman" w:hAnsi="Times New Roman" w:cs="Times New Roman"/>
          <w:b/>
          <w:kern w:val="0"/>
          <w:sz w:val="28"/>
          <w:szCs w:val="28"/>
          <w14:ligatures w14:val="none"/>
        </w:rPr>
        <w:t xml:space="preserve"> Danh sách người được cấp thẻ “Người giới thiệu thuốc”</w:t>
      </w:r>
    </w:p>
    <w:p w14:paraId="615DAE69" w14:textId="0A660557" w:rsidR="00A1685D" w:rsidRPr="00AB6673" w:rsidRDefault="00A1685D" w:rsidP="00A1685D">
      <w:pPr>
        <w:spacing w:before="120" w:after="100" w:afterAutospacing="1" w:line="240" w:lineRule="auto"/>
        <w:jc w:val="center"/>
        <w:rPr>
          <w:rFonts w:ascii="Times New Roman" w:eastAsia="Times New Roman" w:hAnsi="Times New Roman" w:cs="Times New Roman"/>
          <w:b/>
          <w:bCs/>
          <w:kern w:val="0"/>
          <w:sz w:val="28"/>
          <w:szCs w:val="28"/>
          <w14:ligatures w14:val="none"/>
        </w:rPr>
      </w:pPr>
      <w:r w:rsidRPr="00AB6673">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82816" behindDoc="0" locked="0" layoutInCell="1" allowOverlap="1" wp14:anchorId="79F16D24" wp14:editId="64A9D18F">
                <wp:simplePos x="0" y="0"/>
                <wp:positionH relativeFrom="margin">
                  <wp:align>left</wp:align>
                </wp:positionH>
                <wp:positionV relativeFrom="paragraph">
                  <wp:posOffset>10136</wp:posOffset>
                </wp:positionV>
                <wp:extent cx="5857336" cy="0"/>
                <wp:effectExtent l="0" t="0" r="29210" b="19050"/>
                <wp:wrapNone/>
                <wp:docPr id="19" name="Straight Connector 19"/>
                <wp:cNvGraphicFramePr/>
                <a:graphic xmlns:a="http://schemas.openxmlformats.org/drawingml/2006/main">
                  <a:graphicData uri="http://schemas.microsoft.com/office/word/2010/wordprocessingShape">
                    <wps:wsp>
                      <wps:cNvCnPr/>
                      <wps:spPr>
                        <a:xfrm flipV="1">
                          <a:off x="0" y="0"/>
                          <a:ext cx="58573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B978D4A" id="Straight Connector 19" o:spid="_x0000_s1026" style="position:absolute;flip:y;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6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" strokecolor="#4472c4 [3204]" strokeweight=".5pt">
                <v:stroke joinstyle="miter"/>
                <w10:wrap anchorx="margin"/>
              </v:line>
            </w:pict>
          </mc:Fallback>
        </mc:AlternateContent>
      </w:r>
    </w:p>
    <w:p w14:paraId="280D4E93" w14:textId="198E7D34" w:rsidR="009C6632" w:rsidRPr="00AB6673" w:rsidRDefault="002866E9" w:rsidP="00A1685D">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72576" behindDoc="0" locked="0" layoutInCell="1" allowOverlap="1" wp14:anchorId="2EB970A0" wp14:editId="4ECF78FA">
                <wp:simplePos x="0" y="0"/>
                <wp:positionH relativeFrom="page">
                  <wp:align>center</wp:align>
                </wp:positionH>
                <wp:positionV relativeFrom="paragraph">
                  <wp:posOffset>472550</wp:posOffset>
                </wp:positionV>
                <wp:extent cx="1844703"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184470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63E5147" id="Straight Connector 10" o:spid="_x0000_s1026" style="position:absolute;z-index:251672576;visibility:visible;mso-wrap-style:square;mso-wrap-distance-left:9pt;mso-wrap-distance-top:0;mso-wrap-distance-right:9pt;mso-wrap-distance-bottom:0;mso-position-horizontal:center;mso-position-horizontal-relative:page;mso-position-vertical:absolute;mso-position-vertical-relative:text" from="0,37.2pt" to="145.2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" strokecolor="windowText" strokeweight=".5pt">
                <v:stroke joinstyle="miter"/>
                <w10:wrap anchorx="page"/>
              </v:line>
            </w:pict>
          </mc:Fallback>
        </mc:AlternateContent>
      </w:r>
      <w:r w:rsidR="009C6632" w:rsidRPr="00AB6673">
        <w:rPr>
          <w:rFonts w:ascii="Times New Roman" w:eastAsia="Times New Roman" w:hAnsi="Times New Roman" w:cs="Times New Roman"/>
          <w:b/>
          <w:bCs/>
          <w:kern w:val="0"/>
          <w:sz w:val="28"/>
          <w:szCs w:val="28"/>
          <w14:ligatures w14:val="none"/>
        </w:rPr>
        <w:t>CỘNG HÒA XÃ HỘI CHỦ NGHĨA VIỆT NAM</w:t>
      </w:r>
      <w:r w:rsidR="009C6632" w:rsidRPr="00AB6673">
        <w:rPr>
          <w:rFonts w:ascii="Times New Roman" w:eastAsia="Times New Roman" w:hAnsi="Times New Roman" w:cs="Times New Roman"/>
          <w:b/>
          <w:bCs/>
          <w:kern w:val="0"/>
          <w:sz w:val="28"/>
          <w:szCs w:val="28"/>
          <w14:ligatures w14:val="none"/>
        </w:rPr>
        <w:br/>
        <w:t>Độc lập - Tự do - Hạnh phúc</w:t>
      </w:r>
      <w:r w:rsidR="009C6632" w:rsidRPr="00AB6673">
        <w:rPr>
          <w:rFonts w:ascii="Times New Roman" w:eastAsia="Times New Roman" w:hAnsi="Times New Roman" w:cs="Times New Roman"/>
          <w:b/>
          <w:bCs/>
          <w:kern w:val="0"/>
          <w:sz w:val="28"/>
          <w:szCs w:val="28"/>
          <w14:ligatures w14:val="none"/>
        </w:rPr>
        <w:br/>
      </w:r>
    </w:p>
    <w:p w14:paraId="218C1C58"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lang w:val="es-ES"/>
          <w14:ligatures w14:val="none"/>
        </w:rPr>
        <w:t>DANH SÁCH NGƯỜI ĐƯỢC CẤP THẺ “NGƯỜI GIỚI THIỆU THUỐC”</w:t>
      </w:r>
    </w:p>
    <w:p w14:paraId="172825A0" w14:textId="77777777" w:rsidR="009C6632" w:rsidRPr="00AB6673" w:rsidRDefault="009C6632" w:rsidP="005606BD">
      <w:pPr>
        <w:spacing w:before="100" w:beforeAutospacing="1" w:after="100" w:afterAutospacing="1" w:line="240" w:lineRule="auto"/>
        <w:ind w:left="-90" w:firstLine="630"/>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Cs/>
          <w:kern w:val="0"/>
          <w:sz w:val="28"/>
          <w:szCs w:val="28"/>
          <w:lang w:val="es-ES"/>
          <w14:ligatures w14:val="none"/>
        </w:rPr>
        <w:t>Kính gửi: Sở Y tế……</w:t>
      </w:r>
    </w:p>
    <w:p w14:paraId="7A3833CD" w14:textId="2E538DC2" w:rsidR="009C6632" w:rsidRPr="00AB6673" w:rsidRDefault="009C6632" w:rsidP="005606BD">
      <w:pPr>
        <w:spacing w:before="120" w:after="100" w:afterAutospacing="1" w:line="240" w:lineRule="auto"/>
        <w:ind w:left="-90" w:firstLine="45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1. Tên cơ sở kinh doanh dược:.................................................................</w:t>
      </w:r>
      <w:r w:rsidR="00844173" w:rsidRPr="00AB6673">
        <w:rPr>
          <w:rFonts w:ascii="Times New Roman" w:eastAsia="Times New Roman" w:hAnsi="Times New Roman" w:cs="Times New Roman"/>
          <w:kern w:val="0"/>
          <w:sz w:val="28"/>
          <w:szCs w:val="28"/>
          <w:lang w:val="es-ES"/>
          <w14:ligatures w14:val="none"/>
        </w:rPr>
        <w:t>..</w:t>
      </w:r>
      <w:r w:rsidRPr="00AB6673">
        <w:rPr>
          <w:rFonts w:ascii="Times New Roman" w:eastAsia="Times New Roman" w:hAnsi="Times New Roman" w:cs="Times New Roman"/>
          <w:kern w:val="0"/>
          <w:sz w:val="28"/>
          <w:szCs w:val="28"/>
          <w:lang w:val="es-ES"/>
          <w14:ligatures w14:val="none"/>
        </w:rPr>
        <w:t>....</w:t>
      </w:r>
    </w:p>
    <w:p w14:paraId="59284704" w14:textId="0E1B39D2" w:rsidR="009C6632" w:rsidRPr="00AB6673" w:rsidRDefault="009C6632" w:rsidP="005606BD">
      <w:pPr>
        <w:spacing w:before="120" w:after="100" w:afterAutospacing="1" w:line="240" w:lineRule="auto"/>
        <w:ind w:left="-90" w:firstLine="450"/>
        <w:rPr>
          <w:rFonts w:ascii="Times New Roman" w:eastAsia="Times New Roman" w:hAnsi="Times New Roman" w:cs="Times New Roman"/>
          <w:kern w:val="0"/>
          <w:sz w:val="28"/>
          <w:szCs w:val="28"/>
          <w:lang w:val="es-ES"/>
          <w14:ligatures w14:val="none"/>
        </w:rPr>
      </w:pPr>
      <w:r w:rsidRPr="00AB6673">
        <w:rPr>
          <w:rFonts w:ascii="Times New Roman" w:eastAsia="Times New Roman" w:hAnsi="Times New Roman" w:cs="Times New Roman"/>
          <w:kern w:val="0"/>
          <w:sz w:val="28"/>
          <w:szCs w:val="28"/>
          <w:lang w:val="es-ES"/>
          <w14:ligatures w14:val="none"/>
        </w:rPr>
        <w:t>2. Địa chỉ:......................................................................................................</w:t>
      </w:r>
    </w:p>
    <w:p w14:paraId="4585F572" w14:textId="58EF13D9" w:rsidR="00844173" w:rsidRPr="00AB6673" w:rsidRDefault="00844173" w:rsidP="005606BD">
      <w:pPr>
        <w:spacing w:before="120" w:after="100" w:afterAutospacing="1" w:line="240" w:lineRule="auto"/>
        <w:ind w:left="-90" w:firstLine="45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3. Danh sách người được cấp thẻ “Người giới thiệu thuốc” thuộc cơ sở thực hiện hoạt động giới thiệu thuốc trên địa bàn:</w:t>
      </w:r>
    </w:p>
    <w:tbl>
      <w:tblPr>
        <w:tblW w:w="5327" w:type="pct"/>
        <w:jc w:val="center"/>
        <w:tblCellMar>
          <w:left w:w="0" w:type="dxa"/>
          <w:right w:w="0" w:type="dxa"/>
        </w:tblCellMar>
        <w:tblLook w:val="04A0" w:firstRow="1" w:lastRow="0" w:firstColumn="1" w:lastColumn="0" w:noHBand="0" w:noVBand="1"/>
      </w:tblPr>
      <w:tblGrid>
        <w:gridCol w:w="96"/>
        <w:gridCol w:w="1023"/>
        <w:gridCol w:w="3250"/>
        <w:gridCol w:w="301"/>
        <w:gridCol w:w="2016"/>
        <w:gridCol w:w="3115"/>
        <w:gridCol w:w="89"/>
      </w:tblGrid>
      <w:tr w:rsidR="00AB6673" w:rsidRPr="00AB6673" w14:paraId="68BE685D" w14:textId="77777777" w:rsidTr="005606BD">
        <w:trPr>
          <w:gridBefore w:val="1"/>
          <w:wBefore w:w="49" w:type="pct"/>
          <w:jc w:val="center"/>
        </w:trPr>
        <w:tc>
          <w:tcPr>
            <w:tcW w:w="517" w:type="pct"/>
            <w:tcBorders>
              <w:top w:val="single" w:sz="8" w:space="0" w:color="auto"/>
              <w:left w:val="single" w:sz="8" w:space="0" w:color="auto"/>
              <w:bottom w:val="single" w:sz="8" w:space="0" w:color="auto"/>
              <w:right w:val="single" w:sz="8" w:space="0" w:color="auto"/>
            </w:tcBorders>
            <w:vAlign w:val="center"/>
            <w:hideMark/>
          </w:tcPr>
          <w:p w14:paraId="793954EB"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STT</w:t>
            </w:r>
          </w:p>
        </w:tc>
        <w:tc>
          <w:tcPr>
            <w:tcW w:w="1643" w:type="pct"/>
            <w:tcBorders>
              <w:top w:val="single" w:sz="8" w:space="0" w:color="auto"/>
              <w:left w:val="nil"/>
              <w:bottom w:val="single" w:sz="8" w:space="0" w:color="auto"/>
              <w:right w:val="single" w:sz="8" w:space="0" w:color="auto"/>
            </w:tcBorders>
            <w:vAlign w:val="center"/>
            <w:hideMark/>
          </w:tcPr>
          <w:p w14:paraId="277BADDD"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Họ và tên người giới thiệu thuốc</w:t>
            </w:r>
          </w:p>
        </w:tc>
        <w:tc>
          <w:tcPr>
            <w:tcW w:w="1171" w:type="pct"/>
            <w:gridSpan w:val="2"/>
            <w:tcBorders>
              <w:top w:val="single" w:sz="8" w:space="0" w:color="auto"/>
              <w:left w:val="nil"/>
              <w:bottom w:val="single" w:sz="8" w:space="0" w:color="auto"/>
              <w:right w:val="single" w:sz="8" w:space="0" w:color="auto"/>
            </w:tcBorders>
            <w:vAlign w:val="center"/>
            <w:hideMark/>
          </w:tcPr>
          <w:p w14:paraId="4EC9BFBE"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Bằng cấp chuyên môn</w:t>
            </w:r>
          </w:p>
        </w:tc>
        <w:tc>
          <w:tcPr>
            <w:tcW w:w="1620" w:type="pct"/>
            <w:gridSpan w:val="2"/>
            <w:tcBorders>
              <w:top w:val="single" w:sz="8" w:space="0" w:color="auto"/>
              <w:left w:val="nil"/>
              <w:bottom w:val="single" w:sz="8" w:space="0" w:color="auto"/>
              <w:right w:val="single" w:sz="8" w:space="0" w:color="auto"/>
            </w:tcBorders>
            <w:vAlign w:val="center"/>
            <w:hideMark/>
          </w:tcPr>
          <w:p w14:paraId="2CCDA84D" w14:textId="37BDDA40" w:rsidR="009C6632" w:rsidRPr="00AB6673" w:rsidRDefault="009C6632" w:rsidP="00844173">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Số thẻ được cấp/ngày cấp</w:t>
            </w:r>
          </w:p>
        </w:tc>
      </w:tr>
      <w:tr w:rsidR="00AB6673" w:rsidRPr="00AB6673" w14:paraId="3018E8C3" w14:textId="77777777" w:rsidTr="005606BD">
        <w:trPr>
          <w:gridBefore w:val="1"/>
          <w:wBefore w:w="49" w:type="pct"/>
          <w:jc w:val="center"/>
        </w:trPr>
        <w:tc>
          <w:tcPr>
            <w:tcW w:w="517" w:type="pct"/>
            <w:tcBorders>
              <w:top w:val="nil"/>
              <w:left w:val="single" w:sz="8" w:space="0" w:color="auto"/>
              <w:bottom w:val="single" w:sz="8" w:space="0" w:color="auto"/>
              <w:right w:val="single" w:sz="8" w:space="0" w:color="auto"/>
            </w:tcBorders>
            <w:vAlign w:val="center"/>
            <w:hideMark/>
          </w:tcPr>
          <w:p w14:paraId="6BB6A22E"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w:t>
            </w:r>
          </w:p>
        </w:tc>
        <w:tc>
          <w:tcPr>
            <w:tcW w:w="1643" w:type="pct"/>
            <w:tcBorders>
              <w:top w:val="nil"/>
              <w:left w:val="nil"/>
              <w:bottom w:val="single" w:sz="8" w:space="0" w:color="auto"/>
              <w:right w:val="single" w:sz="8" w:space="0" w:color="auto"/>
            </w:tcBorders>
            <w:vAlign w:val="center"/>
            <w:hideMark/>
          </w:tcPr>
          <w:p w14:paraId="5878BC37"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171" w:type="pct"/>
            <w:gridSpan w:val="2"/>
            <w:tcBorders>
              <w:top w:val="nil"/>
              <w:left w:val="nil"/>
              <w:bottom w:val="single" w:sz="8" w:space="0" w:color="auto"/>
              <w:right w:val="single" w:sz="8" w:space="0" w:color="auto"/>
            </w:tcBorders>
            <w:hideMark/>
          </w:tcPr>
          <w:p w14:paraId="2AD96D69"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620" w:type="pct"/>
            <w:gridSpan w:val="2"/>
            <w:tcBorders>
              <w:top w:val="nil"/>
              <w:left w:val="nil"/>
              <w:bottom w:val="single" w:sz="8" w:space="0" w:color="auto"/>
              <w:right w:val="single" w:sz="8" w:space="0" w:color="auto"/>
            </w:tcBorders>
            <w:vAlign w:val="center"/>
            <w:hideMark/>
          </w:tcPr>
          <w:p w14:paraId="72473068"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0D0D591C" w14:textId="77777777" w:rsidTr="005606BD">
        <w:trPr>
          <w:gridBefore w:val="1"/>
          <w:wBefore w:w="49" w:type="pct"/>
          <w:jc w:val="center"/>
        </w:trPr>
        <w:tc>
          <w:tcPr>
            <w:tcW w:w="517" w:type="pct"/>
            <w:tcBorders>
              <w:top w:val="nil"/>
              <w:left w:val="single" w:sz="8" w:space="0" w:color="auto"/>
              <w:bottom w:val="single" w:sz="8" w:space="0" w:color="auto"/>
              <w:right w:val="single" w:sz="8" w:space="0" w:color="auto"/>
            </w:tcBorders>
            <w:vAlign w:val="center"/>
            <w:hideMark/>
          </w:tcPr>
          <w:p w14:paraId="46A658BB"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w:t>
            </w:r>
          </w:p>
        </w:tc>
        <w:tc>
          <w:tcPr>
            <w:tcW w:w="1643" w:type="pct"/>
            <w:tcBorders>
              <w:top w:val="nil"/>
              <w:left w:val="nil"/>
              <w:bottom w:val="single" w:sz="8" w:space="0" w:color="auto"/>
              <w:right w:val="single" w:sz="8" w:space="0" w:color="auto"/>
            </w:tcBorders>
            <w:vAlign w:val="center"/>
            <w:hideMark/>
          </w:tcPr>
          <w:p w14:paraId="76A6DA3E"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171" w:type="pct"/>
            <w:gridSpan w:val="2"/>
            <w:tcBorders>
              <w:top w:val="nil"/>
              <w:left w:val="nil"/>
              <w:bottom w:val="single" w:sz="8" w:space="0" w:color="auto"/>
              <w:right w:val="single" w:sz="8" w:space="0" w:color="auto"/>
            </w:tcBorders>
            <w:hideMark/>
          </w:tcPr>
          <w:p w14:paraId="7A0F7455"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620" w:type="pct"/>
            <w:gridSpan w:val="2"/>
            <w:tcBorders>
              <w:top w:val="nil"/>
              <w:left w:val="nil"/>
              <w:bottom w:val="single" w:sz="8" w:space="0" w:color="auto"/>
              <w:right w:val="single" w:sz="8" w:space="0" w:color="auto"/>
            </w:tcBorders>
            <w:vAlign w:val="center"/>
            <w:hideMark/>
          </w:tcPr>
          <w:p w14:paraId="3DEECBCD"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38522A56" w14:textId="77777777" w:rsidTr="005606BD">
        <w:trPr>
          <w:gridBefore w:val="1"/>
          <w:wBefore w:w="49" w:type="pct"/>
          <w:jc w:val="center"/>
        </w:trPr>
        <w:tc>
          <w:tcPr>
            <w:tcW w:w="517" w:type="pct"/>
            <w:tcBorders>
              <w:top w:val="nil"/>
              <w:left w:val="single" w:sz="8" w:space="0" w:color="auto"/>
              <w:bottom w:val="single" w:sz="8" w:space="0" w:color="auto"/>
              <w:right w:val="single" w:sz="8" w:space="0" w:color="auto"/>
            </w:tcBorders>
            <w:vAlign w:val="center"/>
            <w:hideMark/>
          </w:tcPr>
          <w:p w14:paraId="54202E49"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w:t>
            </w:r>
          </w:p>
        </w:tc>
        <w:tc>
          <w:tcPr>
            <w:tcW w:w="1643" w:type="pct"/>
            <w:tcBorders>
              <w:top w:val="nil"/>
              <w:left w:val="nil"/>
              <w:bottom w:val="single" w:sz="8" w:space="0" w:color="auto"/>
              <w:right w:val="single" w:sz="8" w:space="0" w:color="auto"/>
            </w:tcBorders>
            <w:vAlign w:val="center"/>
            <w:hideMark/>
          </w:tcPr>
          <w:p w14:paraId="719C7950"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171" w:type="pct"/>
            <w:gridSpan w:val="2"/>
            <w:tcBorders>
              <w:top w:val="nil"/>
              <w:left w:val="nil"/>
              <w:bottom w:val="single" w:sz="8" w:space="0" w:color="auto"/>
              <w:right w:val="single" w:sz="8" w:space="0" w:color="auto"/>
            </w:tcBorders>
            <w:hideMark/>
          </w:tcPr>
          <w:p w14:paraId="1AE6E741"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620" w:type="pct"/>
            <w:gridSpan w:val="2"/>
            <w:tcBorders>
              <w:top w:val="nil"/>
              <w:left w:val="nil"/>
              <w:bottom w:val="single" w:sz="8" w:space="0" w:color="auto"/>
              <w:right w:val="single" w:sz="8" w:space="0" w:color="auto"/>
            </w:tcBorders>
            <w:vAlign w:val="center"/>
            <w:hideMark/>
          </w:tcPr>
          <w:p w14:paraId="27425F63"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60EBF4DC" w14:textId="77777777" w:rsidTr="005606BD">
        <w:trPr>
          <w:jc w:val="center"/>
        </w:trPr>
        <w:tc>
          <w:tcPr>
            <w:tcW w:w="5000" w:type="pct"/>
            <w:gridSpan w:val="7"/>
            <w:tcMar>
              <w:top w:w="0" w:type="dxa"/>
              <w:left w:w="108" w:type="dxa"/>
              <w:bottom w:w="0" w:type="dxa"/>
              <w:right w:w="108" w:type="dxa"/>
            </w:tcMar>
          </w:tcPr>
          <w:p w14:paraId="625B3ACF" w14:textId="6DE922F6" w:rsidR="005606BD" w:rsidRPr="00AB6673" w:rsidRDefault="005606BD" w:rsidP="005606BD">
            <w:pPr>
              <w:spacing w:before="100" w:beforeAutospacing="1" w:after="100" w:afterAutospacing="1" w:line="240" w:lineRule="auto"/>
              <w:ind w:firstLine="607"/>
              <w:jc w:val="both"/>
              <w:rPr>
                <w:rFonts w:ascii="Times New Roman" w:eastAsia="Times New Roman" w:hAnsi="Times New Roman" w:cs="Times New Roman"/>
                <w:iCs/>
                <w:kern w:val="0"/>
                <w:sz w:val="28"/>
                <w:szCs w:val="28"/>
                <w14:ligatures w14:val="none"/>
              </w:rPr>
            </w:pPr>
            <w:r w:rsidRPr="00AB6673">
              <w:rPr>
                <w:rFonts w:ascii="Times New Roman" w:eastAsia="Times New Roman" w:hAnsi="Times New Roman" w:cs="Times New Roman"/>
                <w:bCs/>
                <w:kern w:val="0"/>
                <w:sz w:val="28"/>
                <w:szCs w:val="28"/>
                <w14:ligatures w14:val="none"/>
              </w:rPr>
              <w:t>Cơ sở cam kết và hoàn toàn chịu trách nhiệm về tính chính xác của các thông tin đã cung cấp.</w:t>
            </w:r>
          </w:p>
        </w:tc>
      </w:tr>
      <w:tr w:rsidR="009C6632" w:rsidRPr="00AB6673" w14:paraId="3A93C2B6" w14:textId="77777777" w:rsidTr="005606BD">
        <w:trPr>
          <w:gridAfter w:val="1"/>
          <w:wAfter w:w="46" w:type="pct"/>
          <w:jc w:val="center"/>
        </w:trPr>
        <w:tc>
          <w:tcPr>
            <w:tcW w:w="2361" w:type="pct"/>
            <w:gridSpan w:val="4"/>
            <w:tcMar>
              <w:top w:w="0" w:type="dxa"/>
              <w:left w:w="108" w:type="dxa"/>
              <w:bottom w:w="0" w:type="dxa"/>
              <w:right w:w="108" w:type="dxa"/>
            </w:tcMar>
            <w:hideMark/>
          </w:tcPr>
          <w:p w14:paraId="432F091F" w14:textId="274611CB" w:rsidR="009C6632" w:rsidRPr="00AB6673" w:rsidRDefault="009C6632" w:rsidP="005606BD">
            <w:pPr>
              <w:spacing w:before="100" w:beforeAutospacing="1" w:after="100" w:afterAutospacing="1" w:line="240" w:lineRule="auto"/>
              <w:rPr>
                <w:rFonts w:ascii="Times New Roman" w:eastAsia="Times New Roman" w:hAnsi="Times New Roman" w:cs="Times New Roman"/>
                <w:kern w:val="0"/>
                <w:sz w:val="28"/>
                <w:szCs w:val="28"/>
                <w14:ligatures w14:val="none"/>
              </w:rPr>
            </w:pPr>
          </w:p>
        </w:tc>
        <w:tc>
          <w:tcPr>
            <w:tcW w:w="2594" w:type="pct"/>
            <w:gridSpan w:val="2"/>
            <w:tcMar>
              <w:top w:w="0" w:type="dxa"/>
              <w:left w:w="108" w:type="dxa"/>
              <w:bottom w:w="0" w:type="dxa"/>
              <w:right w:w="108" w:type="dxa"/>
            </w:tcMar>
            <w:hideMark/>
          </w:tcPr>
          <w:p w14:paraId="7E7DC8F8" w14:textId="7BF37595" w:rsidR="009C6632" w:rsidRPr="00AB6673" w:rsidRDefault="002866E9" w:rsidP="002866E9">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i/>
                <w:iCs/>
                <w:kern w:val="0"/>
                <w:sz w:val="28"/>
                <w:szCs w:val="28"/>
                <w14:ligatures w14:val="none"/>
              </w:rPr>
              <w:t xml:space="preserve">(Địa danh), </w:t>
            </w:r>
            <w:r w:rsidR="005606BD" w:rsidRPr="00AB6673">
              <w:rPr>
                <w:rFonts w:ascii="Times New Roman" w:eastAsia="Times New Roman" w:hAnsi="Times New Roman" w:cs="Times New Roman"/>
                <w:i/>
                <w:iCs/>
                <w:kern w:val="0"/>
                <w:sz w:val="28"/>
                <w:szCs w:val="28"/>
                <w14:ligatures w14:val="none"/>
              </w:rPr>
              <w:t>ngày…</w:t>
            </w:r>
            <w:r w:rsidRPr="00AB6673">
              <w:rPr>
                <w:rFonts w:ascii="Times New Roman" w:eastAsia="Times New Roman" w:hAnsi="Times New Roman" w:cs="Times New Roman"/>
                <w:i/>
                <w:iCs/>
                <w:kern w:val="0"/>
                <w:sz w:val="28"/>
                <w:szCs w:val="28"/>
                <w14:ligatures w14:val="none"/>
              </w:rPr>
              <w:t xml:space="preserve"> </w:t>
            </w:r>
            <w:r w:rsidR="005606BD" w:rsidRPr="00AB6673">
              <w:rPr>
                <w:rFonts w:ascii="Times New Roman" w:eastAsia="Times New Roman" w:hAnsi="Times New Roman" w:cs="Times New Roman"/>
                <w:i/>
                <w:iCs/>
                <w:kern w:val="0"/>
                <w:sz w:val="28"/>
                <w:szCs w:val="28"/>
                <w14:ligatures w14:val="none"/>
              </w:rPr>
              <w:t xml:space="preserve">tháng </w:t>
            </w:r>
            <w:r w:rsidRPr="00AB6673">
              <w:rPr>
                <w:rFonts w:ascii="Times New Roman" w:eastAsia="Times New Roman" w:hAnsi="Times New Roman" w:cs="Times New Roman"/>
                <w:i/>
                <w:iCs/>
                <w:kern w:val="0"/>
                <w:sz w:val="28"/>
                <w:szCs w:val="28"/>
                <w14:ligatures w14:val="none"/>
              </w:rPr>
              <w:t>.</w:t>
            </w:r>
            <w:r w:rsidR="009C6632" w:rsidRPr="00AB6673">
              <w:rPr>
                <w:rFonts w:ascii="Times New Roman" w:eastAsia="Times New Roman" w:hAnsi="Times New Roman" w:cs="Times New Roman"/>
                <w:i/>
                <w:iCs/>
                <w:kern w:val="0"/>
                <w:sz w:val="28"/>
                <w:szCs w:val="28"/>
                <w14:ligatures w14:val="none"/>
              </w:rPr>
              <w:t>.. năm…..</w:t>
            </w:r>
            <w:r w:rsidR="009C6632" w:rsidRPr="00AB6673">
              <w:rPr>
                <w:rFonts w:ascii="Times New Roman" w:eastAsia="Times New Roman" w:hAnsi="Times New Roman" w:cs="Times New Roman"/>
                <w:i/>
                <w:iCs/>
                <w:kern w:val="0"/>
                <w:sz w:val="28"/>
                <w:szCs w:val="28"/>
                <w14:ligatures w14:val="none"/>
              </w:rPr>
              <w:br/>
            </w:r>
            <w:r w:rsidR="009C6632" w:rsidRPr="00AB6673">
              <w:rPr>
                <w:rFonts w:ascii="Times New Roman" w:eastAsia="Times New Roman" w:hAnsi="Times New Roman" w:cs="Times New Roman"/>
                <w:b/>
                <w:bCs/>
                <w:kern w:val="0"/>
                <w:sz w:val="28"/>
                <w:szCs w:val="28"/>
                <w14:ligatures w14:val="none"/>
              </w:rPr>
              <w:t>Người đứng đầu</w:t>
            </w:r>
            <w:r w:rsidR="009C6632" w:rsidRPr="00AB6673">
              <w:rPr>
                <w:rFonts w:ascii="Times New Roman" w:eastAsia="Times New Roman" w:hAnsi="Times New Roman" w:cs="Times New Roman"/>
                <w:b/>
                <w:bCs/>
                <w:kern w:val="0"/>
                <w:sz w:val="28"/>
                <w:szCs w:val="28"/>
                <w14:ligatures w14:val="none"/>
              </w:rPr>
              <w:br/>
              <w:t>cơ sở kinh doanh dược</w:t>
            </w:r>
            <w:r w:rsidR="009C6632" w:rsidRPr="00AB6673">
              <w:rPr>
                <w:rFonts w:ascii="Times New Roman" w:eastAsia="Times New Roman" w:hAnsi="Times New Roman" w:cs="Times New Roman"/>
                <w:b/>
                <w:bCs/>
                <w:kern w:val="0"/>
                <w:sz w:val="28"/>
                <w:szCs w:val="28"/>
                <w14:ligatures w14:val="none"/>
              </w:rPr>
              <w:br/>
            </w:r>
            <w:r w:rsidR="009C6632" w:rsidRPr="00AB6673">
              <w:rPr>
                <w:rFonts w:ascii="Times New Roman" w:eastAsia="Times New Roman" w:hAnsi="Times New Roman" w:cs="Times New Roman"/>
                <w:i/>
                <w:kern w:val="0"/>
                <w:sz w:val="28"/>
                <w:szCs w:val="28"/>
                <w14:ligatures w14:val="none"/>
              </w:rPr>
              <w:t>(ký và ghi rõ họ, tên)</w:t>
            </w:r>
          </w:p>
        </w:tc>
      </w:tr>
    </w:tbl>
    <w:p w14:paraId="2B7ED26A" w14:textId="77777777" w:rsidR="00210878" w:rsidRPr="00AB6673" w:rsidRDefault="00210878" w:rsidP="009C6632">
      <w:pPr>
        <w:spacing w:before="100" w:beforeAutospacing="1" w:after="100" w:afterAutospacing="1" w:line="240" w:lineRule="auto"/>
        <w:jc w:val="right"/>
        <w:rPr>
          <w:rFonts w:ascii="Times New Roman" w:eastAsia="Times New Roman" w:hAnsi="Times New Roman" w:cs="Times New Roman"/>
          <w:b/>
          <w:bCs/>
          <w:kern w:val="0"/>
          <w:sz w:val="20"/>
          <w:szCs w:val="20"/>
          <w:lang w:val="es-ES"/>
          <w14:ligatures w14:val="none"/>
        </w:rPr>
      </w:pPr>
    </w:p>
    <w:p w14:paraId="49A57580"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506E86AC"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66DCC838"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12174787"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0F346778"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64096C81"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2CE818DE" w14:textId="1AE4EDF1" w:rsidR="005606BD" w:rsidRPr="00AB6673" w:rsidRDefault="005606BD" w:rsidP="005606BD">
      <w:pPr>
        <w:ind w:firstLine="720"/>
        <w:jc w:val="both"/>
        <w:rPr>
          <w:rFonts w:ascii="Arial" w:eastAsia="Times New Roman" w:hAnsi="Arial" w:cs="Arial"/>
          <w:b/>
          <w:bCs/>
          <w:kern w:val="0"/>
          <w:sz w:val="24"/>
          <w:szCs w:val="24"/>
          <w:lang w:val="nb-NO"/>
          <w14:ligatures w14:val="none"/>
        </w:rPr>
      </w:pPr>
      <w:r w:rsidRPr="00AB6673">
        <w:rPr>
          <w:rFonts w:ascii="Times New Roman" w:eastAsia="Times New Roman" w:hAnsi="Times New Roman" w:cs="Times New Roman"/>
          <w:b/>
          <w:i/>
          <w:kern w:val="0"/>
          <w:sz w:val="24"/>
          <w:szCs w:val="24"/>
          <w14:ligatures w14:val="none"/>
        </w:rPr>
        <w:t>Ghi chú:</w:t>
      </w:r>
      <w:r w:rsidRPr="00AB6673">
        <w:rPr>
          <w:rFonts w:ascii="Times New Roman" w:eastAsia="Times New Roman" w:hAnsi="Times New Roman" w:cs="Times New Roman"/>
          <w:kern w:val="0"/>
          <w:sz w:val="24"/>
          <w:szCs w:val="24"/>
          <w14:ligatures w14:val="none"/>
        </w:rPr>
        <w:t xml:space="preserve"> Văn bản sử dụng p</w:t>
      </w:r>
      <w:r w:rsidRPr="00AB6673">
        <w:rPr>
          <w:rFonts w:ascii="Times New Roman" w:hAnsi="Times New Roman" w:cs="Times New Roman"/>
          <w:sz w:val="24"/>
          <w:szCs w:val="24"/>
        </w:rPr>
        <w:t>hông chữ tiếng Việt, kiểu chữ Times New Roman, bộ mã ký tự Unicode theo Tiêu chuẩn Việt Nam TCVN 6909:2001</w:t>
      </w:r>
      <w:r w:rsidRPr="00AB6673">
        <w:rPr>
          <w:rFonts w:ascii="Times New Roman" w:eastAsia="Times New Roman" w:hAnsi="Times New Roman" w:cs="Times New Roman"/>
          <w:b/>
          <w:bCs/>
          <w:kern w:val="0"/>
          <w:sz w:val="24"/>
          <w:szCs w:val="24"/>
          <w14:ligatures w14:val="none"/>
        </w:rPr>
        <w:t>.</w:t>
      </w:r>
    </w:p>
    <w:p w14:paraId="51A19A41" w14:textId="372D188D" w:rsidR="009C6632" w:rsidRPr="00AB6673" w:rsidRDefault="00CF7D8F" w:rsidP="00A1685D">
      <w:pPr>
        <w:jc w:val="both"/>
        <w:rPr>
          <w:rFonts w:ascii="Times New Roman" w:eastAsia="Times New Roman" w:hAnsi="Times New Roman" w:cs="Times New Roman"/>
          <w:b/>
          <w:kern w:val="0"/>
          <w:sz w:val="28"/>
          <w:szCs w:val="28"/>
          <w14:ligatures w14:val="none"/>
        </w:rPr>
      </w:pPr>
      <w:r w:rsidRPr="00AB6673">
        <w:rPr>
          <w:rFonts w:ascii="Times New Roman" w:eastAsia="Times New Roman" w:hAnsi="Times New Roman" w:cs="Times New Roman"/>
          <w:b/>
          <w:bCs/>
          <w:kern w:val="0"/>
          <w:sz w:val="20"/>
          <w:szCs w:val="20"/>
          <w:lang w:val="es-ES"/>
          <w14:ligatures w14:val="none"/>
        </w:rPr>
        <w:br w:type="page"/>
      </w:r>
      <w:r w:rsidR="00940A90" w:rsidRPr="00AB6673">
        <w:rPr>
          <w:rFonts w:ascii="Times New Roman" w:eastAsia="Times New Roman" w:hAnsi="Times New Roman" w:cs="Times New Roman"/>
          <w:b/>
          <w:bCs/>
          <w:kern w:val="0"/>
          <w:sz w:val="28"/>
          <w:szCs w:val="28"/>
          <w:lang w:val="es-ES"/>
          <w14:ligatures w14:val="none"/>
        </w:rPr>
        <w:lastRenderedPageBreak/>
        <w:t>Mẫu số 08</w:t>
      </w:r>
      <w:r w:rsidR="00A1685D" w:rsidRPr="00AB6673">
        <w:rPr>
          <w:rFonts w:ascii="Times New Roman" w:eastAsia="Times New Roman" w:hAnsi="Times New Roman" w:cs="Times New Roman"/>
          <w:b/>
          <w:bCs/>
          <w:kern w:val="0"/>
          <w:sz w:val="28"/>
          <w:szCs w:val="28"/>
          <w:lang w:val="es-ES"/>
          <w14:ligatures w14:val="none"/>
        </w:rPr>
        <w:t>.</w:t>
      </w:r>
      <w:r w:rsidR="00A1685D" w:rsidRPr="00AB6673">
        <w:rPr>
          <w:rFonts w:ascii="Times New Roman" w:eastAsia="Times New Roman" w:hAnsi="Times New Roman" w:cs="Times New Roman"/>
          <w:b/>
          <w:kern w:val="0"/>
          <w:sz w:val="28"/>
          <w:szCs w:val="28"/>
          <w14:ligatures w14:val="none"/>
        </w:rPr>
        <w:t xml:space="preserve"> Danh sách người giới thiệu thuốc bị thu hồi thẻ “Người giới thiệu </w:t>
      </w:r>
      <w:r w:rsidR="00A1685D" w:rsidRPr="00AB6673">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83840" behindDoc="0" locked="0" layoutInCell="1" allowOverlap="1" wp14:anchorId="5813A81F" wp14:editId="772F15A6">
                <wp:simplePos x="0" y="0"/>
                <wp:positionH relativeFrom="column">
                  <wp:posOffset>51758</wp:posOffset>
                </wp:positionH>
                <wp:positionV relativeFrom="paragraph">
                  <wp:posOffset>487357</wp:posOffset>
                </wp:positionV>
                <wp:extent cx="57883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578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32405B8" id="Straight Connector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38.35pt" to="459.8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" strokecolor="#4472c4 [3204]" strokeweight=".5pt">
                <v:stroke joinstyle="miter"/>
              </v:line>
            </w:pict>
          </mc:Fallback>
        </mc:AlternateContent>
      </w:r>
      <w:r w:rsidR="00A1685D" w:rsidRPr="00AB6673">
        <w:rPr>
          <w:rFonts w:ascii="Times New Roman" w:eastAsia="Times New Roman" w:hAnsi="Times New Roman" w:cs="Times New Roman"/>
          <w:b/>
          <w:kern w:val="0"/>
          <w:sz w:val="28"/>
          <w:szCs w:val="28"/>
          <w14:ligatures w14:val="none"/>
        </w:rPr>
        <w:t>thuốc”</w:t>
      </w:r>
    </w:p>
    <w:p w14:paraId="3FA79D29" w14:textId="73256594" w:rsidR="009C6632" w:rsidRPr="00AB6673" w:rsidRDefault="002866E9"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74624" behindDoc="0" locked="0" layoutInCell="1" allowOverlap="1" wp14:anchorId="4C10E6B0" wp14:editId="0117641D">
                <wp:simplePos x="0" y="0"/>
                <wp:positionH relativeFrom="page">
                  <wp:posOffset>2863969</wp:posOffset>
                </wp:positionH>
                <wp:positionV relativeFrom="paragraph">
                  <wp:posOffset>531663</wp:posOffset>
                </wp:positionV>
                <wp:extent cx="1975377"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197537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9A9C3B5" id="Straight Connector 11" o:spid="_x0000_s1026" style="position:absolute;flip:y;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5.5pt,41.85pt" to="381.0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" strokecolor="windowText" strokeweight=".5pt">
                <v:stroke joinstyle="miter"/>
                <w10:wrap anchorx="page"/>
              </v:line>
            </w:pict>
          </mc:Fallback>
        </mc:AlternateContent>
      </w:r>
      <w:r w:rsidR="009C6632" w:rsidRPr="00AB6673">
        <w:rPr>
          <w:rFonts w:ascii="Times New Roman" w:eastAsia="Times New Roman" w:hAnsi="Times New Roman" w:cs="Times New Roman"/>
          <w:b/>
          <w:bCs/>
          <w:kern w:val="0"/>
          <w:sz w:val="28"/>
          <w:szCs w:val="28"/>
          <w14:ligatures w14:val="none"/>
        </w:rPr>
        <w:t>CỘNG HÒA XÃ HỘI CHỦ NGHĨA VIỆT NAM</w:t>
      </w:r>
      <w:r w:rsidR="009C6632" w:rsidRPr="00AB6673">
        <w:rPr>
          <w:rFonts w:ascii="Times New Roman" w:eastAsia="Times New Roman" w:hAnsi="Times New Roman" w:cs="Times New Roman"/>
          <w:b/>
          <w:bCs/>
          <w:kern w:val="0"/>
          <w:sz w:val="28"/>
          <w:szCs w:val="28"/>
          <w14:ligatures w14:val="none"/>
        </w:rPr>
        <w:br/>
        <w:t>Độc lập - Tự do - Hạnh phúc</w:t>
      </w:r>
      <w:r w:rsidR="009C6632" w:rsidRPr="00AB6673">
        <w:rPr>
          <w:rFonts w:ascii="Times New Roman" w:eastAsia="Times New Roman" w:hAnsi="Times New Roman" w:cs="Times New Roman"/>
          <w:b/>
          <w:bCs/>
          <w:kern w:val="0"/>
          <w:sz w:val="28"/>
          <w:szCs w:val="28"/>
          <w14:ligatures w14:val="none"/>
        </w:rPr>
        <w:br/>
      </w:r>
    </w:p>
    <w:p w14:paraId="1C44F6CD"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lang w:val="es-ES"/>
          <w14:ligatures w14:val="none"/>
        </w:rPr>
        <w:t>DANH SÁCH THU HỒI THẺ NGƯỜI GIỚI THIỆU THUỐC</w:t>
      </w:r>
    </w:p>
    <w:p w14:paraId="1CBCE633" w14:textId="77777777" w:rsidR="009C6632" w:rsidRPr="00AB6673" w:rsidRDefault="009C6632" w:rsidP="009C66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Cs/>
          <w:kern w:val="0"/>
          <w:sz w:val="28"/>
          <w:szCs w:val="28"/>
          <w:lang w:val="es-ES"/>
          <w14:ligatures w14:val="none"/>
        </w:rPr>
        <w:t>Kính gửi: Sở Y tế………</w:t>
      </w:r>
    </w:p>
    <w:p w14:paraId="15D7F032" w14:textId="7D23F9E8" w:rsidR="009C6632" w:rsidRPr="00AB6673" w:rsidRDefault="009C6632" w:rsidP="009C6632">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1. Tên cơ sở kinh doanh dược:........................................................................</w:t>
      </w:r>
    </w:p>
    <w:p w14:paraId="131A8A0F" w14:textId="77777777" w:rsidR="00844173" w:rsidRPr="00AB6673" w:rsidRDefault="009C6632" w:rsidP="00844173">
      <w:pPr>
        <w:spacing w:before="120" w:after="100" w:afterAutospacing="1" w:line="240" w:lineRule="auto"/>
        <w:ind w:firstLine="720"/>
        <w:rPr>
          <w:rFonts w:ascii="Times New Roman" w:eastAsia="Times New Roman" w:hAnsi="Times New Roman" w:cs="Times New Roman"/>
          <w:kern w:val="0"/>
          <w:sz w:val="28"/>
          <w:szCs w:val="28"/>
          <w:lang w:val="es-ES"/>
          <w14:ligatures w14:val="none"/>
        </w:rPr>
      </w:pPr>
      <w:r w:rsidRPr="00AB6673">
        <w:rPr>
          <w:rFonts w:ascii="Times New Roman" w:eastAsia="Times New Roman" w:hAnsi="Times New Roman" w:cs="Times New Roman"/>
          <w:kern w:val="0"/>
          <w:sz w:val="28"/>
          <w:szCs w:val="28"/>
          <w:lang w:val="es-ES"/>
          <w14:ligatures w14:val="none"/>
        </w:rPr>
        <w:t>2. Địa chỉ:.........................................................................................................</w:t>
      </w:r>
    </w:p>
    <w:p w14:paraId="6F6F9B73" w14:textId="1EC8E281" w:rsidR="00844173" w:rsidRPr="00AB6673" w:rsidRDefault="00844173" w:rsidP="009C6632">
      <w:pPr>
        <w:spacing w:before="120" w:after="100" w:afterAutospacing="1" w:line="240" w:lineRule="auto"/>
        <w:ind w:firstLine="720"/>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es-ES"/>
          <w14:ligatures w14:val="none"/>
        </w:rPr>
        <w:t>3. Danh sách người được cấp thẻ “Người giới thiệu thuốc” bị thu hồi thẻ:</w:t>
      </w:r>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
        <w:gridCol w:w="837"/>
        <w:gridCol w:w="2416"/>
        <w:gridCol w:w="1284"/>
        <w:gridCol w:w="386"/>
        <w:gridCol w:w="2308"/>
        <w:gridCol w:w="2435"/>
      </w:tblGrid>
      <w:tr w:rsidR="00AB6673" w:rsidRPr="00AB6673" w14:paraId="4E743808" w14:textId="77777777" w:rsidTr="002866E9">
        <w:trPr>
          <w:gridBefore w:val="1"/>
          <w:wBefore w:w="70" w:type="pct"/>
          <w:jc w:val="center"/>
        </w:trPr>
        <w:tc>
          <w:tcPr>
            <w:tcW w:w="427" w:type="pct"/>
            <w:vAlign w:val="center"/>
            <w:hideMark/>
          </w:tcPr>
          <w:p w14:paraId="164E21CB"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STT</w:t>
            </w:r>
          </w:p>
        </w:tc>
        <w:tc>
          <w:tcPr>
            <w:tcW w:w="1232" w:type="pct"/>
            <w:vAlign w:val="center"/>
            <w:hideMark/>
          </w:tcPr>
          <w:p w14:paraId="4E731D32"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Họ và tên người giới thiệu thuốc</w:t>
            </w:r>
          </w:p>
        </w:tc>
        <w:tc>
          <w:tcPr>
            <w:tcW w:w="852" w:type="pct"/>
            <w:gridSpan w:val="2"/>
            <w:hideMark/>
          </w:tcPr>
          <w:p w14:paraId="3133E6B3"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Bằng cấp chuyên môn</w:t>
            </w:r>
          </w:p>
        </w:tc>
        <w:tc>
          <w:tcPr>
            <w:tcW w:w="1177" w:type="pct"/>
            <w:vAlign w:val="center"/>
            <w:hideMark/>
          </w:tcPr>
          <w:p w14:paraId="2F262B35" w14:textId="145ADF7C" w:rsidR="009C6632" w:rsidRPr="00AB6673" w:rsidRDefault="009C6632" w:rsidP="00844173">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Số thẻ được cấp/ngày cấp</w:t>
            </w:r>
          </w:p>
        </w:tc>
        <w:tc>
          <w:tcPr>
            <w:tcW w:w="1241" w:type="pct"/>
            <w:hideMark/>
          </w:tcPr>
          <w:p w14:paraId="66546359"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Lý do thu hồi thẻ</w:t>
            </w:r>
          </w:p>
        </w:tc>
      </w:tr>
      <w:tr w:rsidR="00AB6673" w:rsidRPr="00AB6673" w14:paraId="4C177E4B" w14:textId="77777777" w:rsidTr="002866E9">
        <w:trPr>
          <w:gridBefore w:val="1"/>
          <w:wBefore w:w="70" w:type="pct"/>
          <w:jc w:val="center"/>
        </w:trPr>
        <w:tc>
          <w:tcPr>
            <w:tcW w:w="427" w:type="pct"/>
            <w:vAlign w:val="center"/>
            <w:hideMark/>
          </w:tcPr>
          <w:p w14:paraId="5B96578E"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w:t>
            </w:r>
          </w:p>
        </w:tc>
        <w:tc>
          <w:tcPr>
            <w:tcW w:w="1232" w:type="pct"/>
            <w:vAlign w:val="center"/>
            <w:hideMark/>
          </w:tcPr>
          <w:p w14:paraId="31A9DBD2"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852" w:type="pct"/>
            <w:gridSpan w:val="2"/>
            <w:hideMark/>
          </w:tcPr>
          <w:p w14:paraId="5C62DD15"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177" w:type="pct"/>
            <w:vAlign w:val="center"/>
            <w:hideMark/>
          </w:tcPr>
          <w:p w14:paraId="57C847A5"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41" w:type="pct"/>
            <w:hideMark/>
          </w:tcPr>
          <w:p w14:paraId="397156B0"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4DDFB831" w14:textId="77777777" w:rsidTr="002866E9">
        <w:trPr>
          <w:gridBefore w:val="1"/>
          <w:wBefore w:w="70" w:type="pct"/>
          <w:jc w:val="center"/>
        </w:trPr>
        <w:tc>
          <w:tcPr>
            <w:tcW w:w="427" w:type="pct"/>
            <w:vAlign w:val="center"/>
            <w:hideMark/>
          </w:tcPr>
          <w:p w14:paraId="3C54F3B7"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w:t>
            </w:r>
          </w:p>
        </w:tc>
        <w:tc>
          <w:tcPr>
            <w:tcW w:w="1232" w:type="pct"/>
            <w:vAlign w:val="center"/>
            <w:hideMark/>
          </w:tcPr>
          <w:p w14:paraId="22167F9C"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852" w:type="pct"/>
            <w:gridSpan w:val="2"/>
            <w:hideMark/>
          </w:tcPr>
          <w:p w14:paraId="542A4C20"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177" w:type="pct"/>
            <w:vAlign w:val="center"/>
            <w:hideMark/>
          </w:tcPr>
          <w:p w14:paraId="75B75A43"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41" w:type="pct"/>
            <w:hideMark/>
          </w:tcPr>
          <w:p w14:paraId="160EB919"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3C183780" w14:textId="77777777" w:rsidTr="002866E9">
        <w:trPr>
          <w:gridBefore w:val="1"/>
          <w:wBefore w:w="70" w:type="pct"/>
          <w:jc w:val="center"/>
        </w:trPr>
        <w:tc>
          <w:tcPr>
            <w:tcW w:w="427" w:type="pct"/>
            <w:vAlign w:val="center"/>
            <w:hideMark/>
          </w:tcPr>
          <w:p w14:paraId="1AAA0DEA"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w:t>
            </w:r>
          </w:p>
        </w:tc>
        <w:tc>
          <w:tcPr>
            <w:tcW w:w="1232" w:type="pct"/>
            <w:vAlign w:val="center"/>
            <w:hideMark/>
          </w:tcPr>
          <w:p w14:paraId="08E482E2"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852" w:type="pct"/>
            <w:gridSpan w:val="2"/>
            <w:hideMark/>
          </w:tcPr>
          <w:p w14:paraId="417DC668"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177" w:type="pct"/>
            <w:vAlign w:val="center"/>
            <w:hideMark/>
          </w:tcPr>
          <w:p w14:paraId="1131675D"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c>
          <w:tcPr>
            <w:tcW w:w="1241" w:type="pct"/>
            <w:hideMark/>
          </w:tcPr>
          <w:p w14:paraId="2F571D9F" w14:textId="77777777" w:rsidR="009C6632" w:rsidRPr="00AB6673" w:rsidRDefault="009C6632" w:rsidP="009C6632">
            <w:pPr>
              <w:spacing w:before="120" w:after="100" w:afterAutospacing="1"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2B7E5207" w14:textId="77777777" w:rsidTr="002866E9">
        <w:trPr>
          <w:jc w:val="center"/>
        </w:trPr>
        <w:tc>
          <w:tcPr>
            <w:tcW w:w="5000" w:type="pct"/>
            <w:gridSpan w:val="7"/>
            <w:tcBorders>
              <w:top w:val="nil"/>
              <w:left w:val="nil"/>
              <w:bottom w:val="nil"/>
              <w:right w:val="nil"/>
            </w:tcBorders>
            <w:tcMar>
              <w:top w:w="0" w:type="dxa"/>
              <w:left w:w="108" w:type="dxa"/>
              <w:bottom w:w="0" w:type="dxa"/>
              <w:right w:w="108" w:type="dxa"/>
            </w:tcMar>
          </w:tcPr>
          <w:p w14:paraId="05871D5E" w14:textId="77777777" w:rsidR="005606BD" w:rsidRPr="00AB6673" w:rsidRDefault="005606BD" w:rsidP="005606BD">
            <w:pPr>
              <w:spacing w:before="120" w:after="100" w:afterAutospacing="1" w:line="240" w:lineRule="auto"/>
              <w:ind w:firstLine="605"/>
              <w:jc w:val="both"/>
              <w:rPr>
                <w:rFonts w:ascii="Times New Roman" w:eastAsia="Times New Roman" w:hAnsi="Times New Roman" w:cs="Times New Roman"/>
                <w:iCs/>
                <w:kern w:val="0"/>
                <w:sz w:val="28"/>
                <w:szCs w:val="28"/>
                <w14:ligatures w14:val="none"/>
              </w:rPr>
            </w:pPr>
            <w:r w:rsidRPr="00AB6673">
              <w:rPr>
                <w:rFonts w:ascii="Times New Roman" w:eastAsia="Times New Roman" w:hAnsi="Times New Roman" w:cs="Times New Roman"/>
                <w:bCs/>
                <w:kern w:val="0"/>
                <w:sz w:val="28"/>
                <w:szCs w:val="28"/>
                <w14:ligatures w14:val="none"/>
              </w:rPr>
              <w:t>Cơ sở cam kết và hoàn toàn chịu trách nhiệm về tính chính xác của các thông tin đã cung cấp.</w:t>
            </w:r>
          </w:p>
        </w:tc>
      </w:tr>
      <w:tr w:rsidR="005606BD" w:rsidRPr="00AB6673" w14:paraId="5FAF571A" w14:textId="77777777" w:rsidTr="002866E9">
        <w:trPr>
          <w:jc w:val="center"/>
        </w:trPr>
        <w:tc>
          <w:tcPr>
            <w:tcW w:w="2384" w:type="pct"/>
            <w:gridSpan w:val="4"/>
            <w:tcBorders>
              <w:top w:val="nil"/>
              <w:left w:val="nil"/>
              <w:bottom w:val="nil"/>
              <w:right w:val="nil"/>
            </w:tcBorders>
            <w:tcMar>
              <w:top w:w="0" w:type="dxa"/>
              <w:left w:w="108" w:type="dxa"/>
              <w:bottom w:w="0" w:type="dxa"/>
              <w:right w:w="108" w:type="dxa"/>
            </w:tcMar>
            <w:hideMark/>
          </w:tcPr>
          <w:p w14:paraId="281D96D5" w14:textId="77777777" w:rsidR="005606BD" w:rsidRPr="00AB6673" w:rsidRDefault="005606BD" w:rsidP="002866E9">
            <w:pPr>
              <w:spacing w:before="100" w:beforeAutospacing="1" w:after="100" w:afterAutospacing="1" w:line="240" w:lineRule="auto"/>
              <w:rPr>
                <w:rFonts w:ascii="Times New Roman" w:eastAsia="Times New Roman" w:hAnsi="Times New Roman" w:cs="Times New Roman"/>
                <w:kern w:val="0"/>
                <w:sz w:val="28"/>
                <w:szCs w:val="28"/>
                <w14:ligatures w14:val="none"/>
              </w:rPr>
            </w:pPr>
          </w:p>
        </w:tc>
        <w:tc>
          <w:tcPr>
            <w:tcW w:w="2616" w:type="pct"/>
            <w:gridSpan w:val="3"/>
            <w:tcBorders>
              <w:top w:val="nil"/>
              <w:left w:val="nil"/>
              <w:bottom w:val="nil"/>
              <w:right w:val="nil"/>
            </w:tcBorders>
            <w:tcMar>
              <w:top w:w="0" w:type="dxa"/>
              <w:left w:w="108" w:type="dxa"/>
              <w:bottom w:w="0" w:type="dxa"/>
              <w:right w:w="108" w:type="dxa"/>
            </w:tcMar>
            <w:hideMark/>
          </w:tcPr>
          <w:p w14:paraId="12303D60" w14:textId="1C3E3C3E" w:rsidR="005606BD" w:rsidRPr="00AB6673" w:rsidRDefault="002866E9" w:rsidP="002866E9">
            <w:pPr>
              <w:spacing w:before="100" w:beforeAutospacing="1" w:after="100" w:afterAutospacing="1" w:line="240" w:lineRule="auto"/>
              <w:jc w:val="center"/>
              <w:rPr>
                <w:rFonts w:ascii="Times New Roman" w:eastAsia="Times New Roman" w:hAnsi="Times New Roman" w:cs="Times New Roman"/>
                <w:i/>
                <w:kern w:val="0"/>
                <w:sz w:val="28"/>
                <w:szCs w:val="28"/>
                <w14:ligatures w14:val="none"/>
              </w:rPr>
            </w:pPr>
            <w:r w:rsidRPr="00AB6673">
              <w:rPr>
                <w:rFonts w:ascii="Times New Roman" w:eastAsia="Times New Roman" w:hAnsi="Times New Roman" w:cs="Times New Roman"/>
                <w:i/>
                <w:iCs/>
                <w:kern w:val="0"/>
                <w:sz w:val="28"/>
                <w:szCs w:val="28"/>
                <w14:ligatures w14:val="none"/>
              </w:rPr>
              <w:t xml:space="preserve">(Địa danh), </w:t>
            </w:r>
            <w:r w:rsidR="005606BD" w:rsidRPr="00AB6673">
              <w:rPr>
                <w:rFonts w:ascii="Times New Roman" w:eastAsia="Times New Roman" w:hAnsi="Times New Roman" w:cs="Times New Roman"/>
                <w:i/>
                <w:iCs/>
                <w:kern w:val="0"/>
                <w:sz w:val="28"/>
                <w:szCs w:val="28"/>
                <w14:ligatures w14:val="none"/>
              </w:rPr>
              <w:t xml:space="preserve">ngày… tháng </w:t>
            </w:r>
            <w:r w:rsidRPr="00AB6673">
              <w:rPr>
                <w:rFonts w:ascii="Times New Roman" w:eastAsia="Times New Roman" w:hAnsi="Times New Roman" w:cs="Times New Roman"/>
                <w:i/>
                <w:iCs/>
                <w:kern w:val="0"/>
                <w:sz w:val="28"/>
                <w:szCs w:val="28"/>
                <w14:ligatures w14:val="none"/>
              </w:rPr>
              <w:t>.</w:t>
            </w:r>
            <w:r w:rsidR="005606BD" w:rsidRPr="00AB6673">
              <w:rPr>
                <w:rFonts w:ascii="Times New Roman" w:eastAsia="Times New Roman" w:hAnsi="Times New Roman" w:cs="Times New Roman"/>
                <w:i/>
                <w:iCs/>
                <w:kern w:val="0"/>
                <w:sz w:val="28"/>
                <w:szCs w:val="28"/>
                <w14:ligatures w14:val="none"/>
              </w:rPr>
              <w:t>.. năm…..</w:t>
            </w:r>
            <w:r w:rsidR="005606BD" w:rsidRPr="00AB6673">
              <w:rPr>
                <w:rFonts w:ascii="Times New Roman" w:eastAsia="Times New Roman" w:hAnsi="Times New Roman" w:cs="Times New Roman"/>
                <w:i/>
                <w:iCs/>
                <w:kern w:val="0"/>
                <w:sz w:val="28"/>
                <w:szCs w:val="28"/>
                <w14:ligatures w14:val="none"/>
              </w:rPr>
              <w:br/>
            </w:r>
            <w:r w:rsidR="005606BD" w:rsidRPr="00AB6673">
              <w:rPr>
                <w:rFonts w:ascii="Times New Roman" w:eastAsia="Times New Roman" w:hAnsi="Times New Roman" w:cs="Times New Roman"/>
                <w:b/>
                <w:bCs/>
                <w:kern w:val="0"/>
                <w:sz w:val="28"/>
                <w:szCs w:val="28"/>
                <w14:ligatures w14:val="none"/>
              </w:rPr>
              <w:t>Người đứng đầu</w:t>
            </w:r>
            <w:r w:rsidR="005606BD" w:rsidRPr="00AB6673">
              <w:rPr>
                <w:rFonts w:ascii="Times New Roman" w:eastAsia="Times New Roman" w:hAnsi="Times New Roman" w:cs="Times New Roman"/>
                <w:b/>
                <w:bCs/>
                <w:kern w:val="0"/>
                <w:sz w:val="28"/>
                <w:szCs w:val="28"/>
                <w14:ligatures w14:val="none"/>
              </w:rPr>
              <w:br/>
              <w:t>cơ sở kinh doanh dược</w:t>
            </w:r>
            <w:r w:rsidR="005606BD" w:rsidRPr="00AB6673">
              <w:rPr>
                <w:rFonts w:ascii="Times New Roman" w:eastAsia="Times New Roman" w:hAnsi="Times New Roman" w:cs="Times New Roman"/>
                <w:b/>
                <w:bCs/>
                <w:i/>
                <w:kern w:val="0"/>
                <w:sz w:val="28"/>
                <w:szCs w:val="28"/>
                <w14:ligatures w14:val="none"/>
              </w:rPr>
              <w:br/>
            </w:r>
            <w:r w:rsidR="005606BD" w:rsidRPr="00AB6673">
              <w:rPr>
                <w:rFonts w:ascii="Times New Roman" w:eastAsia="Times New Roman" w:hAnsi="Times New Roman" w:cs="Times New Roman"/>
                <w:i/>
                <w:kern w:val="0"/>
                <w:sz w:val="28"/>
                <w:szCs w:val="28"/>
                <w14:ligatures w14:val="none"/>
              </w:rPr>
              <w:t>(ký và ghi rõ họ, tên)</w:t>
            </w:r>
          </w:p>
        </w:tc>
      </w:tr>
    </w:tbl>
    <w:p w14:paraId="64AD685E" w14:textId="77777777" w:rsidR="005606BD" w:rsidRPr="00AB6673" w:rsidRDefault="005606BD" w:rsidP="005606BD">
      <w:pPr>
        <w:spacing w:before="100" w:beforeAutospacing="1" w:after="100" w:afterAutospacing="1" w:line="240" w:lineRule="auto"/>
        <w:jc w:val="right"/>
        <w:rPr>
          <w:rFonts w:ascii="Times New Roman" w:eastAsia="Times New Roman" w:hAnsi="Times New Roman" w:cs="Times New Roman"/>
          <w:b/>
          <w:bCs/>
          <w:kern w:val="0"/>
          <w:sz w:val="20"/>
          <w:szCs w:val="20"/>
          <w:lang w:val="es-ES"/>
          <w14:ligatures w14:val="none"/>
        </w:rPr>
      </w:pPr>
    </w:p>
    <w:p w14:paraId="17B8DE73"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479A8698"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7B45679E"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6E87B507"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08490BAC"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1B6C81EF"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09CEE23A" w14:textId="77777777" w:rsidR="00A1685D" w:rsidRPr="00AB6673" w:rsidRDefault="00A1685D" w:rsidP="005606BD">
      <w:pPr>
        <w:ind w:firstLine="720"/>
        <w:jc w:val="both"/>
        <w:rPr>
          <w:rFonts w:ascii="Times New Roman" w:eastAsia="Times New Roman" w:hAnsi="Times New Roman" w:cs="Times New Roman"/>
          <w:b/>
          <w:i/>
          <w:kern w:val="0"/>
          <w:sz w:val="24"/>
          <w:szCs w:val="24"/>
          <w14:ligatures w14:val="none"/>
        </w:rPr>
      </w:pPr>
    </w:p>
    <w:p w14:paraId="1D7BB760" w14:textId="77777777" w:rsidR="00414C1A" w:rsidRPr="00AB6673" w:rsidRDefault="005606BD" w:rsidP="00B53E04">
      <w:pPr>
        <w:ind w:firstLine="720"/>
        <w:rPr>
          <w:rFonts w:ascii="Times New Roman" w:eastAsia="Times New Roman" w:hAnsi="Times New Roman" w:cs="Times New Roman"/>
          <w:b/>
          <w:bCs/>
          <w:kern w:val="0"/>
          <w:sz w:val="24"/>
          <w:szCs w:val="24"/>
          <w14:ligatures w14:val="none"/>
        </w:rPr>
        <w:sectPr w:rsidR="00414C1A" w:rsidRPr="00AB6673" w:rsidSect="00414C1A">
          <w:headerReference w:type="default" r:id="rId13"/>
          <w:pgSz w:w="11909" w:h="16834" w:code="9"/>
          <w:pgMar w:top="1080" w:right="1166" w:bottom="1440" w:left="1440" w:header="720" w:footer="720" w:gutter="0"/>
          <w:pgNumType w:start="1"/>
          <w:cols w:space="720"/>
          <w:titlePg/>
          <w:docGrid w:linePitch="360"/>
        </w:sectPr>
      </w:pPr>
      <w:r w:rsidRPr="00AB6673">
        <w:rPr>
          <w:rFonts w:ascii="Times New Roman" w:eastAsia="Times New Roman" w:hAnsi="Times New Roman" w:cs="Times New Roman"/>
          <w:b/>
          <w:i/>
          <w:kern w:val="0"/>
          <w:sz w:val="24"/>
          <w:szCs w:val="24"/>
          <w14:ligatures w14:val="none"/>
        </w:rPr>
        <w:t>Ghi chú:</w:t>
      </w:r>
      <w:r w:rsidRPr="00AB6673">
        <w:rPr>
          <w:rFonts w:ascii="Times New Roman" w:eastAsia="Times New Roman" w:hAnsi="Times New Roman" w:cs="Times New Roman"/>
          <w:kern w:val="0"/>
          <w:sz w:val="24"/>
          <w:szCs w:val="24"/>
          <w14:ligatures w14:val="none"/>
        </w:rPr>
        <w:t xml:space="preserve"> Văn bản sử dụng p</w:t>
      </w:r>
      <w:r w:rsidRPr="00AB6673">
        <w:rPr>
          <w:rFonts w:ascii="Times New Roman" w:hAnsi="Times New Roman" w:cs="Times New Roman"/>
          <w:sz w:val="24"/>
          <w:szCs w:val="24"/>
        </w:rPr>
        <w:t>hông chữ tiếng Việt, kiểu chữ Times New Roman, bộ mã ký tự Unicode theo Tiêu chuẩn Việt Nam TCVN 6909:2001</w:t>
      </w:r>
      <w:r w:rsidRPr="00AB6673">
        <w:rPr>
          <w:rFonts w:ascii="Times New Roman" w:eastAsia="Times New Roman" w:hAnsi="Times New Roman" w:cs="Times New Roman"/>
          <w:b/>
          <w:bCs/>
          <w:kern w:val="0"/>
          <w:sz w:val="24"/>
          <w:szCs w:val="24"/>
          <w14:ligatures w14:val="none"/>
        </w:rPr>
        <w:t>.</w:t>
      </w:r>
    </w:p>
    <w:p w14:paraId="36687E15" w14:textId="3A631181" w:rsidR="009C6632" w:rsidRPr="00AB6673" w:rsidRDefault="002866E9" w:rsidP="00A1685D">
      <w:pPr>
        <w:spacing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lastRenderedPageBreak/>
        <w:t>Phụ lục II</w:t>
      </w:r>
    </w:p>
    <w:p w14:paraId="4D8B563C" w14:textId="77777777" w:rsidR="00A1685D" w:rsidRPr="00AB6673" w:rsidRDefault="009C6632" w:rsidP="00A1685D">
      <w:pPr>
        <w:spacing w:after="0" w:line="240" w:lineRule="auto"/>
        <w:jc w:val="center"/>
        <w:rPr>
          <w:rFonts w:ascii="Times New Roman" w:eastAsia="Times New Roman" w:hAnsi="Times New Roman" w:cs="Times New Roman"/>
          <w:i/>
          <w:iCs/>
          <w:kern w:val="0"/>
          <w:sz w:val="28"/>
          <w:szCs w:val="28"/>
          <w:lang w:val="fr-FR"/>
          <w14:ligatures w14:val="none"/>
        </w:rPr>
      </w:pPr>
      <w:r w:rsidRPr="00AB6673">
        <w:rPr>
          <w:rFonts w:ascii="Times New Roman" w:eastAsia="Times New Roman" w:hAnsi="Times New Roman" w:cs="Times New Roman"/>
          <w:b/>
          <w:kern w:val="0"/>
          <w:sz w:val="28"/>
          <w:szCs w:val="28"/>
          <w14:ligatures w14:val="none"/>
        </w:rPr>
        <w:t>DANH MỤC THUỐC ĐƯỢC BÁN TẠI KỆ THUỐC</w:t>
      </w:r>
      <w:r w:rsidRPr="00AB6673">
        <w:rPr>
          <w:rFonts w:ascii="Times New Roman" w:eastAsia="Times New Roman" w:hAnsi="Times New Roman" w:cs="Times New Roman"/>
          <w:kern w:val="0"/>
          <w:sz w:val="28"/>
          <w:szCs w:val="28"/>
          <w14:ligatures w14:val="none"/>
        </w:rPr>
        <w:br/>
      </w:r>
      <w:r w:rsidRPr="00AB6673">
        <w:rPr>
          <w:rFonts w:ascii="Times New Roman" w:eastAsia="Times New Roman" w:hAnsi="Times New Roman" w:cs="Times New Roman"/>
          <w:i/>
          <w:iCs/>
          <w:kern w:val="0"/>
          <w:sz w:val="28"/>
          <w:szCs w:val="28"/>
          <w14:ligatures w14:val="none"/>
        </w:rPr>
        <w:t xml:space="preserve">(Kèm theo Thông tư số </w:t>
      </w:r>
      <w:r w:rsidR="003E08EB" w:rsidRPr="00AB6673">
        <w:rPr>
          <w:rFonts w:ascii="Times New Roman" w:eastAsia="Times New Roman" w:hAnsi="Times New Roman" w:cs="Times New Roman"/>
          <w:i/>
          <w:iCs/>
          <w:kern w:val="0"/>
          <w:sz w:val="28"/>
          <w:szCs w:val="28"/>
          <w14:ligatures w14:val="none"/>
        </w:rPr>
        <w:t>………..</w:t>
      </w:r>
      <w:r w:rsidRPr="00AB6673">
        <w:rPr>
          <w:rFonts w:ascii="Times New Roman" w:eastAsia="Times New Roman" w:hAnsi="Times New Roman" w:cs="Times New Roman"/>
          <w:i/>
          <w:iCs/>
          <w:kern w:val="0"/>
          <w:sz w:val="28"/>
          <w:szCs w:val="28"/>
          <w14:ligatures w14:val="none"/>
        </w:rPr>
        <w:t xml:space="preserve">TT-BYT ngày </w:t>
      </w:r>
      <w:r w:rsidR="003E08EB" w:rsidRPr="00AB6673">
        <w:rPr>
          <w:rFonts w:ascii="Times New Roman" w:eastAsia="Times New Roman" w:hAnsi="Times New Roman" w:cs="Times New Roman"/>
          <w:i/>
          <w:iCs/>
          <w:kern w:val="0"/>
          <w:sz w:val="28"/>
          <w:szCs w:val="28"/>
          <w14:ligatures w14:val="none"/>
        </w:rPr>
        <w:t>…… tháng …… năm 2025</w:t>
      </w:r>
      <w:r w:rsidRPr="00AB6673">
        <w:rPr>
          <w:rFonts w:ascii="Times New Roman" w:eastAsia="Times New Roman" w:hAnsi="Times New Roman" w:cs="Times New Roman"/>
          <w:i/>
          <w:iCs/>
          <w:kern w:val="0"/>
          <w:sz w:val="28"/>
          <w:szCs w:val="28"/>
          <w14:ligatures w14:val="none"/>
        </w:rPr>
        <w:t> </w:t>
      </w:r>
      <w:r w:rsidRPr="00AB6673">
        <w:rPr>
          <w:rFonts w:ascii="Times New Roman" w:eastAsia="Times New Roman" w:hAnsi="Times New Roman" w:cs="Times New Roman"/>
          <w:i/>
          <w:iCs/>
          <w:kern w:val="0"/>
          <w:sz w:val="28"/>
          <w:szCs w:val="28"/>
          <w:lang w:val="fr-FR"/>
          <w14:ligatures w14:val="none"/>
        </w:rPr>
        <w:t xml:space="preserve">của </w:t>
      </w:r>
    </w:p>
    <w:p w14:paraId="61B9B74E" w14:textId="1127A822" w:rsidR="009C6632" w:rsidRPr="00AB6673" w:rsidRDefault="009C6632" w:rsidP="00A1685D">
      <w:pPr>
        <w:spacing w:after="0" w:line="240" w:lineRule="auto"/>
        <w:jc w:val="center"/>
        <w:rPr>
          <w:rFonts w:ascii="Times New Roman" w:eastAsia="Times New Roman" w:hAnsi="Times New Roman" w:cs="Times New Roman"/>
          <w:i/>
          <w:iCs/>
          <w:kern w:val="0"/>
          <w:sz w:val="28"/>
          <w:szCs w:val="28"/>
          <w:lang w:val="fr-FR"/>
          <w14:ligatures w14:val="none"/>
        </w:rPr>
      </w:pPr>
      <w:r w:rsidRPr="00AB6673">
        <w:rPr>
          <w:rFonts w:ascii="Times New Roman" w:eastAsia="Times New Roman" w:hAnsi="Times New Roman" w:cs="Times New Roman"/>
          <w:i/>
          <w:iCs/>
          <w:kern w:val="0"/>
          <w:sz w:val="28"/>
          <w:szCs w:val="28"/>
          <w:lang w:val="fr-FR"/>
          <w14:ligatures w14:val="none"/>
        </w:rPr>
        <w:t>Bộ trưởng Bộ Y tế)</w:t>
      </w:r>
    </w:p>
    <w:p w14:paraId="0315CA2B" w14:textId="3969EAE8" w:rsidR="00A1685D" w:rsidRPr="00AB6673" w:rsidRDefault="00A1685D" w:rsidP="00A1685D">
      <w:pPr>
        <w:spacing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noProof/>
          <w:kern w:val="0"/>
          <w:sz w:val="28"/>
          <w:szCs w:val="28"/>
        </w:rPr>
        <mc:AlternateContent>
          <mc:Choice Requires="wps">
            <w:drawing>
              <wp:anchor distT="0" distB="0" distL="114300" distR="114300" simplePos="0" relativeHeight="251684864" behindDoc="0" locked="0" layoutInCell="1" allowOverlap="1" wp14:anchorId="714E1C3C" wp14:editId="28E3FA89">
                <wp:simplePos x="0" y="0"/>
                <wp:positionH relativeFrom="column">
                  <wp:posOffset>1759788</wp:posOffset>
                </wp:positionH>
                <wp:positionV relativeFrom="paragraph">
                  <wp:posOffset>6541</wp:posOffset>
                </wp:positionV>
                <wp:extent cx="2501157" cy="0"/>
                <wp:effectExtent l="0" t="0" r="33020" b="19050"/>
                <wp:wrapNone/>
                <wp:docPr id="21" name="Straight Connector 21"/>
                <wp:cNvGraphicFramePr/>
                <a:graphic xmlns:a="http://schemas.openxmlformats.org/drawingml/2006/main">
                  <a:graphicData uri="http://schemas.microsoft.com/office/word/2010/wordprocessingShape">
                    <wps:wsp>
                      <wps:cNvCnPr/>
                      <wps:spPr>
                        <a:xfrm flipV="1">
                          <a:off x="0" y="0"/>
                          <a:ext cx="25011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D540FED" id="Straight Connector 2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5pt,.5pt" to="33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" strokecolor="#4472c4 [3204]" strokeweight=".5pt">
                <v:stroke joinstyle="miter"/>
              </v:line>
            </w:pict>
          </mc:Fallback>
        </mc:AlternateContent>
      </w:r>
    </w:p>
    <w:tbl>
      <w:tblPr>
        <w:tblW w:w="5219" w:type="pct"/>
        <w:jc w:val="center"/>
        <w:tblCellMar>
          <w:left w:w="0" w:type="dxa"/>
          <w:right w:w="0" w:type="dxa"/>
        </w:tblCellMar>
        <w:tblLook w:val="04A0" w:firstRow="1" w:lastRow="0" w:firstColumn="1" w:lastColumn="0" w:noHBand="0" w:noVBand="1"/>
      </w:tblPr>
      <w:tblGrid>
        <w:gridCol w:w="801"/>
        <w:gridCol w:w="3825"/>
        <w:gridCol w:w="2771"/>
        <w:gridCol w:w="2293"/>
      </w:tblGrid>
      <w:tr w:rsidR="00AB6673" w:rsidRPr="00AB6673" w14:paraId="7F6F5FA6" w14:textId="77777777" w:rsidTr="00254227">
        <w:trPr>
          <w:jc w:val="center"/>
        </w:trPr>
        <w:tc>
          <w:tcPr>
            <w:tcW w:w="413" w:type="pct"/>
            <w:tcBorders>
              <w:top w:val="single" w:sz="8" w:space="0" w:color="auto"/>
              <w:left w:val="single" w:sz="8" w:space="0" w:color="auto"/>
              <w:bottom w:val="single" w:sz="8" w:space="0" w:color="auto"/>
              <w:right w:val="single" w:sz="8" w:space="0" w:color="auto"/>
            </w:tcBorders>
            <w:vAlign w:val="center"/>
            <w:hideMark/>
          </w:tcPr>
          <w:p w14:paraId="2CBA16B6"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TT</w:t>
            </w:r>
          </w:p>
        </w:tc>
        <w:tc>
          <w:tcPr>
            <w:tcW w:w="1973" w:type="pct"/>
            <w:tcBorders>
              <w:top w:val="single" w:sz="8" w:space="0" w:color="auto"/>
              <w:left w:val="nil"/>
              <w:bottom w:val="single" w:sz="8" w:space="0" w:color="auto"/>
              <w:right w:val="single" w:sz="8" w:space="0" w:color="auto"/>
            </w:tcBorders>
            <w:vAlign w:val="center"/>
            <w:hideMark/>
          </w:tcPr>
          <w:p w14:paraId="7A0602C1"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Thành phần hoạt chất</w:t>
            </w:r>
          </w:p>
        </w:tc>
        <w:tc>
          <w:tcPr>
            <w:tcW w:w="1430" w:type="pct"/>
            <w:tcBorders>
              <w:top w:val="single" w:sz="8" w:space="0" w:color="auto"/>
              <w:left w:val="nil"/>
              <w:bottom w:val="single" w:sz="8" w:space="0" w:color="auto"/>
              <w:right w:val="single" w:sz="8" w:space="0" w:color="auto"/>
            </w:tcBorders>
            <w:vAlign w:val="center"/>
            <w:hideMark/>
          </w:tcPr>
          <w:p w14:paraId="53A4A09F"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Đường dùng, dạng bào chế, giới hạn hàm lượng, nồng độ</w:t>
            </w:r>
          </w:p>
        </w:tc>
        <w:tc>
          <w:tcPr>
            <w:tcW w:w="1183" w:type="pct"/>
            <w:tcBorders>
              <w:top w:val="single" w:sz="8" w:space="0" w:color="auto"/>
              <w:left w:val="nil"/>
              <w:bottom w:val="single" w:sz="8" w:space="0" w:color="auto"/>
              <w:right w:val="single" w:sz="8" w:space="0" w:color="auto"/>
            </w:tcBorders>
            <w:vAlign w:val="center"/>
            <w:hideMark/>
          </w:tcPr>
          <w:p w14:paraId="6DB2CD00" w14:textId="27C9F901"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Các quy định cụ thể</w:t>
            </w:r>
            <w:r w:rsidR="009535A3" w:rsidRPr="00AB6673">
              <w:rPr>
                <w:rFonts w:ascii="Times New Roman" w:eastAsia="Times New Roman" w:hAnsi="Times New Roman" w:cs="Times New Roman"/>
                <w:b/>
                <w:bCs/>
                <w:kern w:val="0"/>
                <w:sz w:val="28"/>
                <w:szCs w:val="28"/>
                <w14:ligatures w14:val="none"/>
              </w:rPr>
              <w:t xml:space="preserve"> về chỉ định của thuốc</w:t>
            </w:r>
          </w:p>
        </w:tc>
      </w:tr>
      <w:tr w:rsidR="00AB6673" w:rsidRPr="00AB6673" w14:paraId="5886A3E1"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6EB55DCF"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w:t>
            </w:r>
          </w:p>
        </w:tc>
        <w:tc>
          <w:tcPr>
            <w:tcW w:w="1973" w:type="pct"/>
            <w:tcBorders>
              <w:top w:val="nil"/>
              <w:left w:val="nil"/>
              <w:bottom w:val="single" w:sz="8" w:space="0" w:color="auto"/>
              <w:right w:val="single" w:sz="8" w:space="0" w:color="auto"/>
            </w:tcBorders>
            <w:hideMark/>
          </w:tcPr>
          <w:p w14:paraId="3EDCCDCD"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fr-FR"/>
                <w14:ligatures w14:val="none"/>
              </w:rPr>
              <w:t>Attapulgit</w:t>
            </w:r>
          </w:p>
        </w:tc>
        <w:tc>
          <w:tcPr>
            <w:tcW w:w="1430" w:type="pct"/>
            <w:tcBorders>
              <w:top w:val="nil"/>
              <w:left w:val="nil"/>
              <w:bottom w:val="single" w:sz="8" w:space="0" w:color="auto"/>
              <w:right w:val="single" w:sz="8" w:space="0" w:color="auto"/>
            </w:tcBorders>
            <w:hideMark/>
          </w:tcPr>
          <w:p w14:paraId="37D01833"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fr-FR"/>
                <w14:ligatures w14:val="none"/>
              </w:rPr>
              <w:t>Uống : các dạng</w:t>
            </w:r>
          </w:p>
        </w:tc>
        <w:tc>
          <w:tcPr>
            <w:tcW w:w="1183" w:type="pct"/>
            <w:tcBorders>
              <w:top w:val="nil"/>
              <w:left w:val="nil"/>
              <w:bottom w:val="single" w:sz="8" w:space="0" w:color="auto"/>
              <w:right w:val="single" w:sz="8" w:space="0" w:color="auto"/>
            </w:tcBorders>
            <w:hideMark/>
          </w:tcPr>
          <w:p w14:paraId="453D377E"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080CB990"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4049D70A"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fr-FR"/>
                <w14:ligatures w14:val="none"/>
              </w:rPr>
              <w:t>2</w:t>
            </w:r>
          </w:p>
        </w:tc>
        <w:tc>
          <w:tcPr>
            <w:tcW w:w="1973" w:type="pct"/>
            <w:tcBorders>
              <w:top w:val="nil"/>
              <w:left w:val="nil"/>
              <w:bottom w:val="single" w:sz="8" w:space="0" w:color="auto"/>
              <w:right w:val="single" w:sz="8" w:space="0" w:color="auto"/>
            </w:tcBorders>
            <w:hideMark/>
          </w:tcPr>
          <w:p w14:paraId="6BCB6E7A"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fr-FR"/>
                <w14:ligatures w14:val="none"/>
              </w:rPr>
              <w:t>Acid boric đơn thành phần hoặc phối hợp</w:t>
            </w:r>
          </w:p>
        </w:tc>
        <w:tc>
          <w:tcPr>
            <w:tcW w:w="1430" w:type="pct"/>
            <w:tcBorders>
              <w:top w:val="nil"/>
              <w:left w:val="nil"/>
              <w:bottom w:val="single" w:sz="8" w:space="0" w:color="auto"/>
              <w:right w:val="single" w:sz="8" w:space="0" w:color="auto"/>
            </w:tcBorders>
            <w:hideMark/>
          </w:tcPr>
          <w:p w14:paraId="765A21F9"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fr-FR"/>
                <w14:ligatures w14:val="none"/>
              </w:rPr>
              <w:t>Dùng ngoài</w:t>
            </w:r>
          </w:p>
        </w:tc>
        <w:tc>
          <w:tcPr>
            <w:tcW w:w="1183" w:type="pct"/>
            <w:tcBorders>
              <w:top w:val="nil"/>
              <w:left w:val="nil"/>
              <w:bottom w:val="single" w:sz="8" w:space="0" w:color="auto"/>
              <w:right w:val="single" w:sz="8" w:space="0" w:color="auto"/>
            </w:tcBorders>
            <w:hideMark/>
          </w:tcPr>
          <w:p w14:paraId="7AD63DC5"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0D0BBB37"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6B377AB0"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3</w:t>
            </w:r>
          </w:p>
        </w:tc>
        <w:tc>
          <w:tcPr>
            <w:tcW w:w="1973" w:type="pct"/>
            <w:tcBorders>
              <w:top w:val="nil"/>
              <w:left w:val="nil"/>
              <w:bottom w:val="single" w:sz="8" w:space="0" w:color="auto"/>
              <w:right w:val="single" w:sz="8" w:space="0" w:color="auto"/>
            </w:tcBorders>
            <w:hideMark/>
          </w:tcPr>
          <w:p w14:paraId="4A6AA6AD"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shd w:val="clear" w:color="auto" w:fill="FFFFFF"/>
                <w14:ligatures w14:val="none"/>
              </w:rPr>
              <w:t>Amylmetacresol dạng phối hợp trong các thành phẩm viên ngậm (như với các tinh dầu, Bacitracin...)</w:t>
            </w:r>
          </w:p>
        </w:tc>
        <w:tc>
          <w:tcPr>
            <w:tcW w:w="1430" w:type="pct"/>
            <w:tcBorders>
              <w:top w:val="nil"/>
              <w:left w:val="nil"/>
              <w:bottom w:val="single" w:sz="8" w:space="0" w:color="auto"/>
              <w:right w:val="single" w:sz="8" w:space="0" w:color="auto"/>
            </w:tcBorders>
            <w:hideMark/>
          </w:tcPr>
          <w:p w14:paraId="788914AF"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Viên ngậm</w:t>
            </w:r>
          </w:p>
        </w:tc>
        <w:tc>
          <w:tcPr>
            <w:tcW w:w="1183" w:type="pct"/>
            <w:tcBorders>
              <w:top w:val="nil"/>
              <w:left w:val="nil"/>
              <w:bottom w:val="single" w:sz="8" w:space="0" w:color="auto"/>
              <w:right w:val="single" w:sz="8" w:space="0" w:color="auto"/>
            </w:tcBorders>
            <w:hideMark/>
          </w:tcPr>
          <w:p w14:paraId="3DEB759C"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235DB5A9"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1619E2C8"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4</w:t>
            </w:r>
          </w:p>
        </w:tc>
        <w:tc>
          <w:tcPr>
            <w:tcW w:w="1973" w:type="pct"/>
            <w:tcBorders>
              <w:top w:val="nil"/>
              <w:left w:val="nil"/>
              <w:bottom w:val="single" w:sz="8" w:space="0" w:color="auto"/>
              <w:right w:val="single" w:sz="8" w:space="0" w:color="auto"/>
            </w:tcBorders>
            <w:hideMark/>
          </w:tcPr>
          <w:p w14:paraId="7A1DD62A"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it-IT"/>
                <w14:ligatures w14:val="none"/>
              </w:rPr>
              <w:t>Benzoyl peroxid đơn </w:t>
            </w:r>
            <w:r w:rsidRPr="00AB6673">
              <w:rPr>
                <w:rFonts w:ascii="Times New Roman" w:eastAsia="Times New Roman" w:hAnsi="Times New Roman" w:cs="Times New Roman"/>
                <w:kern w:val="0"/>
                <w:sz w:val="28"/>
                <w:szCs w:val="28"/>
                <w:lang w:val="vi-VN"/>
                <w14:ligatures w14:val="none"/>
              </w:rPr>
              <w:t>thành phần </w:t>
            </w:r>
            <w:r w:rsidRPr="00AB6673">
              <w:rPr>
                <w:rFonts w:ascii="Times New Roman" w:eastAsia="Times New Roman" w:hAnsi="Times New Roman" w:cs="Times New Roman"/>
                <w:kern w:val="0"/>
                <w:sz w:val="28"/>
                <w:szCs w:val="28"/>
                <w:lang w:val="it-IT"/>
                <w14:ligatures w14:val="none"/>
              </w:rPr>
              <w:t>hoặc phối hợp với Iod và/hoặc lưu huỳnh</w:t>
            </w:r>
          </w:p>
        </w:tc>
        <w:tc>
          <w:tcPr>
            <w:tcW w:w="1430" w:type="pct"/>
            <w:tcBorders>
              <w:top w:val="nil"/>
              <w:left w:val="nil"/>
              <w:bottom w:val="single" w:sz="8" w:space="0" w:color="auto"/>
              <w:right w:val="single" w:sz="8" w:space="0" w:color="auto"/>
            </w:tcBorders>
            <w:hideMark/>
          </w:tcPr>
          <w:p w14:paraId="65ADFC58"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it-IT"/>
                <w14:ligatures w14:val="none"/>
              </w:rPr>
              <w:t>Dùng ngoài: các dạng với giới hạn nồng độ </w:t>
            </w:r>
            <w:r w:rsidRPr="00AB6673">
              <w:rPr>
                <w:rFonts w:ascii="Times New Roman" w:eastAsia="Times New Roman" w:hAnsi="Times New Roman" w:cs="Times New Roman"/>
                <w:kern w:val="0"/>
                <w:sz w:val="28"/>
                <w:szCs w:val="28"/>
                <w14:ligatures w14:val="none"/>
              </w:rPr>
              <w:t>≤10</w:t>
            </w:r>
            <w:r w:rsidRPr="00AB6673">
              <w:rPr>
                <w:rFonts w:ascii="Times New Roman" w:eastAsia="Times New Roman" w:hAnsi="Times New Roman" w:cs="Times New Roman"/>
                <w:kern w:val="0"/>
                <w:sz w:val="28"/>
                <w:szCs w:val="28"/>
                <w:lang w:val="it-IT"/>
                <w14:ligatures w14:val="none"/>
              </w:rPr>
              <w:t>%</w:t>
            </w:r>
          </w:p>
        </w:tc>
        <w:tc>
          <w:tcPr>
            <w:tcW w:w="1183" w:type="pct"/>
            <w:tcBorders>
              <w:top w:val="nil"/>
              <w:left w:val="nil"/>
              <w:bottom w:val="single" w:sz="8" w:space="0" w:color="auto"/>
              <w:right w:val="single" w:sz="8" w:space="0" w:color="auto"/>
            </w:tcBorders>
            <w:hideMark/>
          </w:tcPr>
          <w:p w14:paraId="5EB6BC2B"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24FF3104"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5D0EC76B"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5</w:t>
            </w:r>
          </w:p>
        </w:tc>
        <w:tc>
          <w:tcPr>
            <w:tcW w:w="1973" w:type="pct"/>
            <w:tcBorders>
              <w:top w:val="nil"/>
              <w:left w:val="nil"/>
              <w:bottom w:val="single" w:sz="8" w:space="0" w:color="auto"/>
              <w:right w:val="single" w:sz="8" w:space="0" w:color="auto"/>
            </w:tcBorders>
            <w:hideMark/>
          </w:tcPr>
          <w:p w14:paraId="1B054876"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Benzyl benzoat phối hợp trong các thành phẩm dùng ngoài (với các tinh dầu, Cồn Isopropyl...)</w:t>
            </w:r>
          </w:p>
        </w:tc>
        <w:tc>
          <w:tcPr>
            <w:tcW w:w="1430" w:type="pct"/>
            <w:tcBorders>
              <w:top w:val="nil"/>
              <w:left w:val="nil"/>
              <w:bottom w:val="single" w:sz="8" w:space="0" w:color="auto"/>
              <w:right w:val="single" w:sz="8" w:space="0" w:color="auto"/>
            </w:tcBorders>
            <w:hideMark/>
          </w:tcPr>
          <w:p w14:paraId="34B9A29F"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Dùng ngoài: các dạng</w:t>
            </w:r>
          </w:p>
          <w:p w14:paraId="50A079BD"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Miếng dán</w:t>
            </w:r>
          </w:p>
        </w:tc>
        <w:tc>
          <w:tcPr>
            <w:tcW w:w="1183" w:type="pct"/>
            <w:tcBorders>
              <w:top w:val="nil"/>
              <w:left w:val="nil"/>
              <w:bottom w:val="single" w:sz="8" w:space="0" w:color="auto"/>
              <w:right w:val="single" w:sz="8" w:space="0" w:color="auto"/>
            </w:tcBorders>
            <w:hideMark/>
          </w:tcPr>
          <w:p w14:paraId="376B288B"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162F8FEB"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6D083C18"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6</w:t>
            </w:r>
          </w:p>
        </w:tc>
        <w:tc>
          <w:tcPr>
            <w:tcW w:w="1973" w:type="pct"/>
            <w:tcBorders>
              <w:top w:val="nil"/>
              <w:left w:val="nil"/>
              <w:bottom w:val="single" w:sz="8" w:space="0" w:color="auto"/>
              <w:right w:val="single" w:sz="8" w:space="0" w:color="auto"/>
            </w:tcBorders>
            <w:hideMark/>
          </w:tcPr>
          <w:p w14:paraId="6FF65628"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shd w:val="clear" w:color="auto" w:fill="FFFFFF"/>
                <w14:ligatures w14:val="none"/>
              </w:rPr>
              <w:t>Dexpanthenol</w:t>
            </w:r>
          </w:p>
        </w:tc>
        <w:tc>
          <w:tcPr>
            <w:tcW w:w="1430" w:type="pct"/>
            <w:tcBorders>
              <w:top w:val="nil"/>
              <w:left w:val="nil"/>
              <w:bottom w:val="single" w:sz="8" w:space="0" w:color="auto"/>
              <w:right w:val="single" w:sz="8" w:space="0" w:color="auto"/>
            </w:tcBorders>
            <w:hideMark/>
          </w:tcPr>
          <w:p w14:paraId="58543D08"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Dùng ngoài: kem, dạng xịt</w:t>
            </w:r>
          </w:p>
        </w:tc>
        <w:tc>
          <w:tcPr>
            <w:tcW w:w="1183" w:type="pct"/>
            <w:tcBorders>
              <w:top w:val="nil"/>
              <w:left w:val="nil"/>
              <w:bottom w:val="single" w:sz="8" w:space="0" w:color="auto"/>
              <w:right w:val="single" w:sz="8" w:space="0" w:color="auto"/>
            </w:tcBorders>
            <w:hideMark/>
          </w:tcPr>
          <w:p w14:paraId="32B64987"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Tổn thương da nhẹ, bỏng nhẹ</w:t>
            </w:r>
          </w:p>
        </w:tc>
      </w:tr>
      <w:tr w:rsidR="00AB6673" w:rsidRPr="00AB6673" w14:paraId="38EAA0AD"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39B0F5F9"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7</w:t>
            </w:r>
          </w:p>
        </w:tc>
        <w:tc>
          <w:tcPr>
            <w:tcW w:w="1973" w:type="pct"/>
            <w:tcBorders>
              <w:top w:val="nil"/>
              <w:left w:val="nil"/>
              <w:bottom w:val="single" w:sz="8" w:space="0" w:color="auto"/>
              <w:right w:val="single" w:sz="8" w:space="0" w:color="auto"/>
            </w:tcBorders>
            <w:hideMark/>
          </w:tcPr>
          <w:p w14:paraId="54D935DC"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shd w:val="clear" w:color="auto" w:fill="FFFFFF"/>
                <w14:ligatures w14:val="none"/>
              </w:rPr>
              <w:t>Enoxolon đơn thành phần hoặc phối hợp trong các thành phẩm dùng ngoài, viên ngậm</w:t>
            </w:r>
          </w:p>
        </w:tc>
        <w:tc>
          <w:tcPr>
            <w:tcW w:w="1430" w:type="pct"/>
            <w:tcBorders>
              <w:top w:val="nil"/>
              <w:left w:val="nil"/>
              <w:bottom w:val="single" w:sz="8" w:space="0" w:color="auto"/>
              <w:right w:val="single" w:sz="8" w:space="0" w:color="auto"/>
            </w:tcBorders>
            <w:hideMark/>
          </w:tcPr>
          <w:p w14:paraId="2BF4220C" w14:textId="77777777" w:rsidR="009C6632" w:rsidRPr="00AB6673" w:rsidRDefault="009C6632" w:rsidP="009C6632">
            <w:pPr>
              <w:shd w:val="clear" w:color="auto" w:fill="FFFFFF"/>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vi-VN"/>
                <w14:ligatures w14:val="none"/>
              </w:rPr>
              <w:t>Dùng ngoài: thuốc bôi ngoài da, kem bôi niêm mạc miệng, nước </w:t>
            </w:r>
            <w:r w:rsidRPr="00AB6673">
              <w:rPr>
                <w:rFonts w:ascii="Times New Roman" w:eastAsia="Times New Roman" w:hAnsi="Times New Roman" w:cs="Times New Roman"/>
                <w:kern w:val="0"/>
                <w:sz w:val="28"/>
                <w:szCs w:val="28"/>
                <w14:ligatures w14:val="none"/>
              </w:rPr>
              <w:t>s</w:t>
            </w:r>
            <w:r w:rsidRPr="00AB6673">
              <w:rPr>
                <w:rFonts w:ascii="Times New Roman" w:eastAsia="Times New Roman" w:hAnsi="Times New Roman" w:cs="Times New Roman"/>
                <w:kern w:val="0"/>
                <w:sz w:val="28"/>
                <w:szCs w:val="28"/>
                <w:lang w:val="vi-VN"/>
                <w14:ligatures w14:val="none"/>
              </w:rPr>
              <w:t>úc miệng</w:t>
            </w:r>
          </w:p>
        </w:tc>
        <w:tc>
          <w:tcPr>
            <w:tcW w:w="1183" w:type="pct"/>
            <w:tcBorders>
              <w:top w:val="nil"/>
              <w:left w:val="nil"/>
              <w:bottom w:val="single" w:sz="8" w:space="0" w:color="auto"/>
              <w:right w:val="single" w:sz="8" w:space="0" w:color="auto"/>
            </w:tcBorders>
            <w:hideMark/>
          </w:tcPr>
          <w:p w14:paraId="4FCAFA21"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Viêm niêm mạc miệng</w:t>
            </w:r>
          </w:p>
        </w:tc>
      </w:tr>
      <w:tr w:rsidR="00AB6673" w:rsidRPr="00AB6673" w14:paraId="33BDBF1A"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1C22DAC7"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8</w:t>
            </w:r>
          </w:p>
        </w:tc>
        <w:tc>
          <w:tcPr>
            <w:tcW w:w="1973" w:type="pct"/>
            <w:tcBorders>
              <w:top w:val="nil"/>
              <w:left w:val="nil"/>
              <w:bottom w:val="single" w:sz="8" w:space="0" w:color="auto"/>
              <w:right w:val="single" w:sz="8" w:space="0" w:color="auto"/>
            </w:tcBorders>
            <w:hideMark/>
          </w:tcPr>
          <w:p w14:paraId="002FB42D"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shd w:val="clear" w:color="auto" w:fill="FFFFFF"/>
                <w14:ligatures w14:val="none"/>
              </w:rPr>
              <w:t>Hexetidin đơn thành phần hoặc phối hợp (với Benzydamin, Cetylpyridinum, Cholin Salicylat, Methyl salicylat, tinh dầu...)</w:t>
            </w:r>
          </w:p>
        </w:tc>
        <w:tc>
          <w:tcPr>
            <w:tcW w:w="1430" w:type="pct"/>
            <w:tcBorders>
              <w:top w:val="nil"/>
              <w:left w:val="nil"/>
              <w:bottom w:val="single" w:sz="8" w:space="0" w:color="auto"/>
              <w:right w:val="single" w:sz="8" w:space="0" w:color="auto"/>
            </w:tcBorders>
            <w:hideMark/>
          </w:tcPr>
          <w:p w14:paraId="411FD872"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shd w:val="clear" w:color="auto" w:fill="FFFFFF"/>
                <w14:ligatures w14:val="none"/>
              </w:rPr>
              <w:t>Dùng ngoài: thuốc bôi ngoài da, dung dịch súc miệng</w:t>
            </w:r>
          </w:p>
        </w:tc>
        <w:tc>
          <w:tcPr>
            <w:tcW w:w="1183" w:type="pct"/>
            <w:tcBorders>
              <w:top w:val="nil"/>
              <w:left w:val="nil"/>
              <w:bottom w:val="single" w:sz="8" w:space="0" w:color="auto"/>
              <w:right w:val="single" w:sz="8" w:space="0" w:color="auto"/>
            </w:tcBorders>
            <w:hideMark/>
          </w:tcPr>
          <w:p w14:paraId="7DBF6CCC"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Súc miệng</w:t>
            </w:r>
          </w:p>
        </w:tc>
      </w:tr>
      <w:tr w:rsidR="00AB6673" w:rsidRPr="00AB6673" w14:paraId="48DFA70F"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11591EFE"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9</w:t>
            </w:r>
          </w:p>
        </w:tc>
        <w:tc>
          <w:tcPr>
            <w:tcW w:w="1973" w:type="pct"/>
            <w:tcBorders>
              <w:top w:val="nil"/>
              <w:left w:val="nil"/>
              <w:bottom w:val="single" w:sz="8" w:space="0" w:color="auto"/>
              <w:right w:val="single" w:sz="8" w:space="0" w:color="auto"/>
            </w:tcBorders>
            <w:hideMark/>
          </w:tcPr>
          <w:p w14:paraId="2306A1E2"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shd w:val="clear" w:color="auto" w:fill="FFFFFF"/>
                <w14:ligatures w14:val="none"/>
              </w:rPr>
              <w:t>Kẽm oxid, Kẽm pyrithion, Kẽm Gluconat, Kẽm undecylenat đơn thành phần hoặc phối hợp trong các thành phần dùng ngoài (CaCO</w:t>
            </w:r>
            <w:r w:rsidRPr="00AB6673">
              <w:rPr>
                <w:rFonts w:ascii="Times New Roman" w:eastAsia="Times New Roman" w:hAnsi="Times New Roman" w:cs="Times New Roman"/>
                <w:kern w:val="0"/>
                <w:sz w:val="28"/>
                <w:szCs w:val="28"/>
                <w:shd w:val="clear" w:color="auto" w:fill="FFFFFF"/>
                <w:vertAlign w:val="subscript"/>
                <w14:ligatures w14:val="none"/>
              </w:rPr>
              <w:t>3</w:t>
            </w:r>
            <w:r w:rsidRPr="00AB6673">
              <w:rPr>
                <w:rFonts w:ascii="Times New Roman" w:eastAsia="Times New Roman" w:hAnsi="Times New Roman" w:cs="Times New Roman"/>
                <w:kern w:val="0"/>
                <w:sz w:val="28"/>
                <w:szCs w:val="28"/>
                <w:shd w:val="clear" w:color="auto" w:fill="FFFFFF"/>
                <w14:ligatures w14:val="none"/>
              </w:rPr>
              <w:t>, bột talc, glycerin)</w:t>
            </w:r>
          </w:p>
        </w:tc>
        <w:tc>
          <w:tcPr>
            <w:tcW w:w="1430" w:type="pct"/>
            <w:tcBorders>
              <w:top w:val="nil"/>
              <w:left w:val="nil"/>
              <w:bottom w:val="single" w:sz="8" w:space="0" w:color="auto"/>
              <w:right w:val="single" w:sz="8" w:space="0" w:color="auto"/>
            </w:tcBorders>
            <w:hideMark/>
          </w:tcPr>
          <w:p w14:paraId="507D2A00"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Dùng ngoài</w:t>
            </w:r>
          </w:p>
        </w:tc>
        <w:tc>
          <w:tcPr>
            <w:tcW w:w="1183" w:type="pct"/>
            <w:tcBorders>
              <w:top w:val="nil"/>
              <w:left w:val="nil"/>
              <w:bottom w:val="single" w:sz="8" w:space="0" w:color="auto"/>
              <w:right w:val="single" w:sz="8" w:space="0" w:color="auto"/>
            </w:tcBorders>
            <w:hideMark/>
          </w:tcPr>
          <w:p w14:paraId="6CC1261A"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Sẩn ngứa , mẩn đỏ da</w:t>
            </w:r>
          </w:p>
        </w:tc>
      </w:tr>
      <w:tr w:rsidR="00AB6673" w:rsidRPr="00AB6673" w14:paraId="60BC1CC5"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4718CEC7"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10</w:t>
            </w:r>
          </w:p>
        </w:tc>
        <w:tc>
          <w:tcPr>
            <w:tcW w:w="1973" w:type="pct"/>
            <w:tcBorders>
              <w:top w:val="nil"/>
              <w:left w:val="nil"/>
              <w:bottom w:val="single" w:sz="8" w:space="0" w:color="auto"/>
              <w:right w:val="single" w:sz="8" w:space="0" w:color="auto"/>
            </w:tcBorders>
            <w:hideMark/>
          </w:tcPr>
          <w:p w14:paraId="1DC18A74"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Natri clorid.</w:t>
            </w:r>
          </w:p>
        </w:tc>
        <w:tc>
          <w:tcPr>
            <w:tcW w:w="1430" w:type="pct"/>
            <w:tcBorders>
              <w:top w:val="nil"/>
              <w:left w:val="nil"/>
              <w:bottom w:val="single" w:sz="8" w:space="0" w:color="auto"/>
              <w:right w:val="single" w:sz="8" w:space="0" w:color="auto"/>
            </w:tcBorders>
            <w:hideMark/>
          </w:tcPr>
          <w:p w14:paraId="24E935AC"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Dung dịch dùng ngoài với nồng độ 0,9%</w:t>
            </w:r>
          </w:p>
        </w:tc>
        <w:tc>
          <w:tcPr>
            <w:tcW w:w="1183" w:type="pct"/>
            <w:tcBorders>
              <w:top w:val="nil"/>
              <w:left w:val="nil"/>
              <w:bottom w:val="single" w:sz="8" w:space="0" w:color="auto"/>
              <w:right w:val="single" w:sz="8" w:space="0" w:color="auto"/>
            </w:tcBorders>
            <w:hideMark/>
          </w:tcPr>
          <w:p w14:paraId="21BCBD6F"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56A3EF5D"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2BA89C6A"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fr-FR"/>
                <w14:ligatures w14:val="none"/>
              </w:rPr>
              <w:lastRenderedPageBreak/>
              <w:t>11</w:t>
            </w:r>
          </w:p>
        </w:tc>
        <w:tc>
          <w:tcPr>
            <w:tcW w:w="1973" w:type="pct"/>
            <w:tcBorders>
              <w:top w:val="nil"/>
              <w:left w:val="nil"/>
              <w:bottom w:val="single" w:sz="8" w:space="0" w:color="auto"/>
              <w:right w:val="single" w:sz="8" w:space="0" w:color="auto"/>
            </w:tcBorders>
            <w:hideMark/>
          </w:tcPr>
          <w:p w14:paraId="7E856918"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fr-FR"/>
                <w14:ligatures w14:val="none"/>
              </w:rPr>
              <w:t>Natri bicarbonat đơn chất hoặc phối hợp</w:t>
            </w:r>
          </w:p>
        </w:tc>
        <w:tc>
          <w:tcPr>
            <w:tcW w:w="1430" w:type="pct"/>
            <w:tcBorders>
              <w:top w:val="nil"/>
              <w:left w:val="nil"/>
              <w:bottom w:val="single" w:sz="8" w:space="0" w:color="auto"/>
              <w:right w:val="single" w:sz="8" w:space="0" w:color="auto"/>
            </w:tcBorders>
            <w:hideMark/>
          </w:tcPr>
          <w:p w14:paraId="5F1DAEB6"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fr-FR"/>
                <w14:ligatures w14:val="none"/>
              </w:rPr>
              <w:t>Dùng ngoài</w:t>
            </w:r>
          </w:p>
        </w:tc>
        <w:tc>
          <w:tcPr>
            <w:tcW w:w="1183" w:type="pct"/>
            <w:tcBorders>
              <w:top w:val="nil"/>
              <w:left w:val="nil"/>
              <w:bottom w:val="single" w:sz="8" w:space="0" w:color="auto"/>
              <w:right w:val="single" w:sz="8" w:space="0" w:color="auto"/>
            </w:tcBorders>
            <w:hideMark/>
          </w:tcPr>
          <w:p w14:paraId="10C452AA"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118E7661"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6A22B80C"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12</w:t>
            </w:r>
          </w:p>
        </w:tc>
        <w:tc>
          <w:tcPr>
            <w:tcW w:w="1973" w:type="pct"/>
            <w:tcBorders>
              <w:top w:val="nil"/>
              <w:left w:val="nil"/>
              <w:bottom w:val="single" w:sz="8" w:space="0" w:color="auto"/>
              <w:right w:val="single" w:sz="8" w:space="0" w:color="auto"/>
            </w:tcBorders>
            <w:hideMark/>
          </w:tcPr>
          <w:p w14:paraId="50FB8876"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Povidon Iodin</w:t>
            </w:r>
          </w:p>
        </w:tc>
        <w:tc>
          <w:tcPr>
            <w:tcW w:w="1430" w:type="pct"/>
            <w:tcBorders>
              <w:top w:val="nil"/>
              <w:left w:val="nil"/>
              <w:bottom w:val="single" w:sz="8" w:space="0" w:color="auto"/>
              <w:right w:val="single" w:sz="8" w:space="0" w:color="auto"/>
            </w:tcBorders>
            <w:hideMark/>
          </w:tcPr>
          <w:p w14:paraId="5CAF0A7B"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Dung dịch dùng ngoài (bao gồm dung dịch súc miệng ≤1%)</w:t>
            </w:r>
          </w:p>
        </w:tc>
        <w:tc>
          <w:tcPr>
            <w:tcW w:w="1183" w:type="pct"/>
            <w:tcBorders>
              <w:top w:val="nil"/>
              <w:left w:val="nil"/>
              <w:bottom w:val="single" w:sz="8" w:space="0" w:color="auto"/>
              <w:right w:val="single" w:sz="8" w:space="0" w:color="auto"/>
            </w:tcBorders>
            <w:hideMark/>
          </w:tcPr>
          <w:p w14:paraId="4231F4F0"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2527E49F"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21601CE4"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13</w:t>
            </w:r>
          </w:p>
        </w:tc>
        <w:tc>
          <w:tcPr>
            <w:tcW w:w="1973" w:type="pct"/>
            <w:tcBorders>
              <w:top w:val="nil"/>
              <w:left w:val="nil"/>
              <w:bottom w:val="single" w:sz="8" w:space="0" w:color="auto"/>
              <w:right w:val="single" w:sz="8" w:space="0" w:color="auto"/>
            </w:tcBorders>
            <w:hideMark/>
          </w:tcPr>
          <w:p w14:paraId="7F410C66"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Sucralfate</w:t>
            </w:r>
          </w:p>
        </w:tc>
        <w:tc>
          <w:tcPr>
            <w:tcW w:w="1430" w:type="pct"/>
            <w:tcBorders>
              <w:top w:val="nil"/>
              <w:left w:val="nil"/>
              <w:bottom w:val="single" w:sz="8" w:space="0" w:color="auto"/>
              <w:right w:val="single" w:sz="8" w:space="0" w:color="auto"/>
            </w:tcBorders>
            <w:hideMark/>
          </w:tcPr>
          <w:p w14:paraId="7D85A062"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83" w:type="pct"/>
            <w:tcBorders>
              <w:top w:val="nil"/>
              <w:left w:val="nil"/>
              <w:bottom w:val="single" w:sz="8" w:space="0" w:color="auto"/>
              <w:right w:val="single" w:sz="8" w:space="0" w:color="auto"/>
            </w:tcBorders>
            <w:hideMark/>
          </w:tcPr>
          <w:p w14:paraId="0A66CF35"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467AF51C"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067A5C5D"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14</w:t>
            </w:r>
          </w:p>
        </w:tc>
        <w:tc>
          <w:tcPr>
            <w:tcW w:w="1973" w:type="pct"/>
            <w:tcBorders>
              <w:top w:val="nil"/>
              <w:left w:val="nil"/>
              <w:bottom w:val="single" w:sz="8" w:space="0" w:color="auto"/>
              <w:right w:val="single" w:sz="8" w:space="0" w:color="auto"/>
            </w:tcBorders>
            <w:hideMark/>
          </w:tcPr>
          <w:p w14:paraId="1F3622E5"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Selenium sulfide</w:t>
            </w:r>
          </w:p>
        </w:tc>
        <w:tc>
          <w:tcPr>
            <w:tcW w:w="1430" w:type="pct"/>
            <w:tcBorders>
              <w:top w:val="nil"/>
              <w:left w:val="nil"/>
              <w:bottom w:val="single" w:sz="8" w:space="0" w:color="auto"/>
              <w:right w:val="single" w:sz="8" w:space="0" w:color="auto"/>
            </w:tcBorders>
            <w:hideMark/>
          </w:tcPr>
          <w:p w14:paraId="7AE56D20"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Dùng ngoài</w:t>
            </w:r>
          </w:p>
        </w:tc>
        <w:tc>
          <w:tcPr>
            <w:tcW w:w="1183" w:type="pct"/>
            <w:tcBorders>
              <w:top w:val="nil"/>
              <w:left w:val="nil"/>
              <w:bottom w:val="single" w:sz="8" w:space="0" w:color="auto"/>
              <w:right w:val="single" w:sz="8" w:space="0" w:color="auto"/>
            </w:tcBorders>
            <w:hideMark/>
          </w:tcPr>
          <w:p w14:paraId="4E985ED5"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3CF5C164"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761A03F1"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15</w:t>
            </w:r>
          </w:p>
        </w:tc>
        <w:tc>
          <w:tcPr>
            <w:tcW w:w="1973" w:type="pct"/>
            <w:tcBorders>
              <w:top w:val="nil"/>
              <w:left w:val="nil"/>
              <w:bottom w:val="single" w:sz="8" w:space="0" w:color="auto"/>
              <w:right w:val="single" w:sz="8" w:space="0" w:color="auto"/>
            </w:tcBorders>
            <w:hideMark/>
          </w:tcPr>
          <w:p w14:paraId="5F162D69"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Tinh dầu hoặc ở dạng phối hợp với dược liệu, menthol, pinen, camphor, cineol, borneol, methylsalicylat…</w:t>
            </w:r>
          </w:p>
        </w:tc>
        <w:tc>
          <w:tcPr>
            <w:tcW w:w="1430" w:type="pct"/>
            <w:tcBorders>
              <w:top w:val="nil"/>
              <w:left w:val="nil"/>
              <w:bottom w:val="single" w:sz="8" w:space="0" w:color="auto"/>
              <w:right w:val="single" w:sz="8" w:space="0" w:color="auto"/>
            </w:tcBorders>
            <w:hideMark/>
          </w:tcPr>
          <w:p w14:paraId="70D8EE88"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Dùng ngoài: các dạng (bôi ngoài da; ống hít, miếng dán).</w:t>
            </w:r>
          </w:p>
        </w:tc>
        <w:tc>
          <w:tcPr>
            <w:tcW w:w="1183" w:type="pct"/>
            <w:tcBorders>
              <w:top w:val="nil"/>
              <w:left w:val="nil"/>
              <w:bottom w:val="single" w:sz="8" w:space="0" w:color="auto"/>
              <w:right w:val="single" w:sz="8" w:space="0" w:color="auto"/>
            </w:tcBorders>
            <w:hideMark/>
          </w:tcPr>
          <w:p w14:paraId="4D43CBFF"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Giảm đau, cảm lạnh. Thông mũi</w:t>
            </w:r>
          </w:p>
        </w:tc>
      </w:tr>
      <w:tr w:rsidR="00AB6673" w:rsidRPr="00AB6673" w14:paraId="778C4E1E"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3B08E54E"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16</w:t>
            </w:r>
          </w:p>
        </w:tc>
        <w:tc>
          <w:tcPr>
            <w:tcW w:w="1973" w:type="pct"/>
            <w:tcBorders>
              <w:top w:val="nil"/>
              <w:left w:val="nil"/>
              <w:bottom w:val="single" w:sz="8" w:space="0" w:color="auto"/>
              <w:right w:val="single" w:sz="8" w:space="0" w:color="auto"/>
            </w:tcBorders>
            <w:hideMark/>
          </w:tcPr>
          <w:p w14:paraId="5F51C237"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Tyrothricin đơn chất hoặc phối hợp (với Benzalkonium, Benzocain, Formaldehyd, Trolamin, tinh dầu, các thành phần trong tinh dầu)</w:t>
            </w:r>
          </w:p>
        </w:tc>
        <w:tc>
          <w:tcPr>
            <w:tcW w:w="1430" w:type="pct"/>
            <w:tcBorders>
              <w:top w:val="nil"/>
              <w:left w:val="nil"/>
              <w:bottom w:val="single" w:sz="8" w:space="0" w:color="auto"/>
              <w:right w:val="single" w:sz="8" w:space="0" w:color="auto"/>
            </w:tcBorders>
            <w:hideMark/>
          </w:tcPr>
          <w:p w14:paraId="5E94B2DC"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Viên ngậm</w:t>
            </w:r>
          </w:p>
          <w:p w14:paraId="099E9DEF"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Dùng ngoài: dung dịch súc miệng, xịt miệng, bôi ngoài da</w:t>
            </w:r>
          </w:p>
        </w:tc>
        <w:tc>
          <w:tcPr>
            <w:tcW w:w="1183" w:type="pct"/>
            <w:tcBorders>
              <w:top w:val="nil"/>
              <w:left w:val="nil"/>
              <w:bottom w:val="single" w:sz="8" w:space="0" w:color="auto"/>
              <w:right w:val="single" w:sz="8" w:space="0" w:color="auto"/>
            </w:tcBorders>
            <w:hideMark/>
          </w:tcPr>
          <w:p w14:paraId="251D7E8B"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AB6673" w:rsidRPr="00AB6673" w14:paraId="5C8D8656"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5C9DDADE"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17</w:t>
            </w:r>
          </w:p>
        </w:tc>
        <w:tc>
          <w:tcPr>
            <w:tcW w:w="1973" w:type="pct"/>
            <w:tcBorders>
              <w:top w:val="nil"/>
              <w:left w:val="nil"/>
              <w:bottom w:val="single" w:sz="8" w:space="0" w:color="auto"/>
              <w:right w:val="single" w:sz="8" w:space="0" w:color="auto"/>
            </w:tcBorders>
            <w:hideMark/>
          </w:tcPr>
          <w:p w14:paraId="2EE26E29"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Xanh Methylen</w:t>
            </w:r>
          </w:p>
        </w:tc>
        <w:tc>
          <w:tcPr>
            <w:tcW w:w="1430" w:type="pct"/>
            <w:tcBorders>
              <w:top w:val="nil"/>
              <w:left w:val="nil"/>
              <w:bottom w:val="single" w:sz="8" w:space="0" w:color="auto"/>
              <w:right w:val="single" w:sz="8" w:space="0" w:color="auto"/>
            </w:tcBorders>
            <w:hideMark/>
          </w:tcPr>
          <w:p w14:paraId="3FA8E9DF"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Dùng ngoài</w:t>
            </w:r>
          </w:p>
        </w:tc>
        <w:tc>
          <w:tcPr>
            <w:tcW w:w="1183" w:type="pct"/>
            <w:tcBorders>
              <w:top w:val="nil"/>
              <w:left w:val="nil"/>
              <w:bottom w:val="single" w:sz="8" w:space="0" w:color="auto"/>
              <w:right w:val="single" w:sz="8" w:space="0" w:color="auto"/>
            </w:tcBorders>
            <w:hideMark/>
          </w:tcPr>
          <w:p w14:paraId="4E20D4B8"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r w:rsidR="009C6632" w:rsidRPr="00AB6673" w14:paraId="2C7152FB" w14:textId="77777777" w:rsidTr="00254227">
        <w:trPr>
          <w:jc w:val="center"/>
        </w:trPr>
        <w:tc>
          <w:tcPr>
            <w:tcW w:w="413" w:type="pct"/>
            <w:tcBorders>
              <w:top w:val="nil"/>
              <w:left w:val="single" w:sz="8" w:space="0" w:color="auto"/>
              <w:bottom w:val="single" w:sz="8" w:space="0" w:color="auto"/>
              <w:right w:val="single" w:sz="8" w:space="0" w:color="auto"/>
            </w:tcBorders>
            <w:hideMark/>
          </w:tcPr>
          <w:p w14:paraId="3C6775DF" w14:textId="77777777" w:rsidR="009C6632" w:rsidRPr="00AB6673" w:rsidRDefault="009C6632" w:rsidP="009C6632">
            <w:pPr>
              <w:spacing w:before="100" w:beforeAutospacing="1" w:after="12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18</w:t>
            </w:r>
          </w:p>
        </w:tc>
        <w:tc>
          <w:tcPr>
            <w:tcW w:w="1973" w:type="pct"/>
            <w:tcBorders>
              <w:top w:val="nil"/>
              <w:left w:val="nil"/>
              <w:bottom w:val="single" w:sz="8" w:space="0" w:color="auto"/>
              <w:right w:val="single" w:sz="8" w:space="0" w:color="auto"/>
            </w:tcBorders>
            <w:hideMark/>
          </w:tcPr>
          <w:p w14:paraId="6821C3AD"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Trà thuốc, rượu thuốc từ </w:t>
            </w:r>
            <w:r w:rsidRPr="00AB6673">
              <w:rPr>
                <w:rFonts w:ascii="Times New Roman" w:eastAsia="Times New Roman" w:hAnsi="Times New Roman" w:cs="Times New Roman"/>
                <w:kern w:val="0"/>
                <w:sz w:val="28"/>
                <w:szCs w:val="28"/>
                <w:lang w:val="vi-VN"/>
                <w14:ligatures w14:val="none"/>
              </w:rPr>
              <w:t>dược liệu không chứa dược liệu độc</w:t>
            </w:r>
            <w:r w:rsidRPr="00AB6673">
              <w:rPr>
                <w:rFonts w:ascii="Times New Roman" w:eastAsia="Times New Roman" w:hAnsi="Times New Roman" w:cs="Times New Roman"/>
                <w:kern w:val="0"/>
                <w:sz w:val="28"/>
                <w:szCs w:val="28"/>
                <w14:ligatures w14:val="none"/>
              </w:rPr>
              <w:t>.</w:t>
            </w:r>
          </w:p>
        </w:tc>
        <w:tc>
          <w:tcPr>
            <w:tcW w:w="1430" w:type="pct"/>
            <w:tcBorders>
              <w:top w:val="nil"/>
              <w:left w:val="nil"/>
              <w:bottom w:val="single" w:sz="8" w:space="0" w:color="auto"/>
              <w:right w:val="single" w:sz="8" w:space="0" w:color="auto"/>
            </w:tcBorders>
            <w:hideMark/>
          </w:tcPr>
          <w:p w14:paraId="725CB19D"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lang w:val="vi-VN"/>
                <w14:ligatures w14:val="none"/>
              </w:rPr>
              <w:t>Uống, Dùng ngoài</w:t>
            </w:r>
          </w:p>
        </w:tc>
        <w:tc>
          <w:tcPr>
            <w:tcW w:w="1183" w:type="pct"/>
            <w:tcBorders>
              <w:top w:val="nil"/>
              <w:left w:val="nil"/>
              <w:bottom w:val="single" w:sz="8" w:space="0" w:color="auto"/>
              <w:right w:val="single" w:sz="8" w:space="0" w:color="auto"/>
            </w:tcBorders>
            <w:hideMark/>
          </w:tcPr>
          <w:p w14:paraId="6916D835" w14:textId="77777777" w:rsidR="009C6632" w:rsidRPr="00AB6673" w:rsidRDefault="009C6632" w:rsidP="009C6632">
            <w:pPr>
              <w:spacing w:before="100" w:beforeAutospacing="1" w:after="12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w:t>
            </w:r>
          </w:p>
        </w:tc>
      </w:tr>
    </w:tbl>
    <w:p w14:paraId="7E0E52C6" w14:textId="77777777" w:rsidR="00210878" w:rsidRPr="00AB6673" w:rsidRDefault="00210878">
      <w:pPr>
        <w:rPr>
          <w:rFonts w:ascii="Times New Roman" w:eastAsia="Times New Roman" w:hAnsi="Times New Roman" w:cs="Times New Roman"/>
          <w:b/>
          <w:bCs/>
          <w:kern w:val="0"/>
          <w:sz w:val="20"/>
          <w:szCs w:val="20"/>
          <w14:ligatures w14:val="none"/>
        </w:rPr>
      </w:pPr>
    </w:p>
    <w:p w14:paraId="00FC9E25" w14:textId="77777777" w:rsidR="00414C1A" w:rsidRPr="00AB6673" w:rsidRDefault="00254227">
      <w:pPr>
        <w:rPr>
          <w:rFonts w:ascii="Times New Roman" w:eastAsia="Times New Roman" w:hAnsi="Times New Roman" w:cs="Times New Roman"/>
          <w:b/>
          <w:bCs/>
          <w:kern w:val="0"/>
          <w:sz w:val="28"/>
          <w:szCs w:val="28"/>
          <w14:ligatures w14:val="none"/>
        </w:rPr>
        <w:sectPr w:rsidR="00414C1A" w:rsidRPr="00AB6673" w:rsidSect="00414C1A">
          <w:pgSz w:w="11909" w:h="16834" w:code="9"/>
          <w:pgMar w:top="1080" w:right="1166" w:bottom="1440" w:left="1440" w:header="720" w:footer="720" w:gutter="0"/>
          <w:pgNumType w:start="1"/>
          <w:cols w:space="720"/>
          <w:titlePg/>
          <w:docGrid w:linePitch="360"/>
        </w:sectPr>
      </w:pPr>
      <w:r w:rsidRPr="00AB6673">
        <w:rPr>
          <w:rFonts w:ascii="Times New Roman" w:eastAsia="Times New Roman" w:hAnsi="Times New Roman" w:cs="Times New Roman"/>
          <w:b/>
          <w:bCs/>
          <w:kern w:val="0"/>
          <w:sz w:val="28"/>
          <w:szCs w:val="28"/>
          <w14:ligatures w14:val="none"/>
        </w:rPr>
        <w:br w:type="page"/>
      </w:r>
    </w:p>
    <w:p w14:paraId="128925FA" w14:textId="1F291EBE" w:rsidR="009C6632" w:rsidRPr="00AB6673" w:rsidRDefault="002866E9" w:rsidP="00A1685D">
      <w:pPr>
        <w:spacing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lastRenderedPageBreak/>
        <w:t>Phụ lục</w:t>
      </w:r>
      <w:r w:rsidR="009C6632" w:rsidRPr="00AB6673">
        <w:rPr>
          <w:rFonts w:ascii="Times New Roman" w:eastAsia="Times New Roman" w:hAnsi="Times New Roman" w:cs="Times New Roman"/>
          <w:b/>
          <w:bCs/>
          <w:kern w:val="0"/>
          <w:sz w:val="28"/>
          <w:szCs w:val="28"/>
          <w14:ligatures w14:val="none"/>
        </w:rPr>
        <w:t xml:space="preserve"> III</w:t>
      </w:r>
    </w:p>
    <w:p w14:paraId="1B74FF0F" w14:textId="77777777" w:rsidR="00A1685D" w:rsidRPr="00AB6673" w:rsidRDefault="009C6632" w:rsidP="00A1685D">
      <w:pPr>
        <w:spacing w:after="0" w:line="240" w:lineRule="auto"/>
        <w:jc w:val="center"/>
        <w:rPr>
          <w:rFonts w:ascii="Times New Roman" w:eastAsia="Times New Roman" w:hAnsi="Times New Roman" w:cs="Times New Roman"/>
          <w:i/>
          <w:iCs/>
          <w:kern w:val="0"/>
          <w:sz w:val="28"/>
          <w:szCs w:val="28"/>
          <w:lang w:val="fr-FR"/>
          <w14:ligatures w14:val="none"/>
        </w:rPr>
      </w:pPr>
      <w:r w:rsidRPr="00AB6673">
        <w:rPr>
          <w:rFonts w:ascii="Times New Roman" w:eastAsia="Times New Roman" w:hAnsi="Times New Roman" w:cs="Times New Roman"/>
          <w:b/>
          <w:kern w:val="0"/>
          <w:sz w:val="28"/>
          <w:szCs w:val="28"/>
          <w14:ligatures w14:val="none"/>
        </w:rPr>
        <w:t>DANH MỤC THUỐC HẠN CHẾ BÁN LẺ</w:t>
      </w:r>
      <w:r w:rsidRPr="00AB6673">
        <w:rPr>
          <w:rFonts w:ascii="Times New Roman" w:eastAsia="Times New Roman" w:hAnsi="Times New Roman" w:cs="Times New Roman"/>
          <w:kern w:val="0"/>
          <w:sz w:val="28"/>
          <w:szCs w:val="28"/>
          <w14:ligatures w14:val="none"/>
        </w:rPr>
        <w:br/>
      </w:r>
      <w:r w:rsidR="003E08EB" w:rsidRPr="00AB6673">
        <w:rPr>
          <w:rFonts w:ascii="Times New Roman" w:eastAsia="Times New Roman" w:hAnsi="Times New Roman" w:cs="Times New Roman"/>
          <w:i/>
          <w:iCs/>
          <w:kern w:val="0"/>
          <w:sz w:val="28"/>
          <w:szCs w:val="28"/>
          <w14:ligatures w14:val="none"/>
        </w:rPr>
        <w:t>(Kèm theo Thông tư số ………TT-BYT ngày …… tháng …… năm 2025 </w:t>
      </w:r>
      <w:r w:rsidR="003E08EB" w:rsidRPr="00AB6673">
        <w:rPr>
          <w:rFonts w:ascii="Times New Roman" w:eastAsia="Times New Roman" w:hAnsi="Times New Roman" w:cs="Times New Roman"/>
          <w:i/>
          <w:iCs/>
          <w:kern w:val="0"/>
          <w:sz w:val="28"/>
          <w:szCs w:val="28"/>
          <w:lang w:val="fr-FR"/>
          <w14:ligatures w14:val="none"/>
        </w:rPr>
        <w:t xml:space="preserve">của </w:t>
      </w:r>
    </w:p>
    <w:p w14:paraId="75105134" w14:textId="2B8EAC4E" w:rsidR="003E08EB" w:rsidRPr="00AB6673" w:rsidRDefault="003E08EB" w:rsidP="00A1685D">
      <w:pPr>
        <w:spacing w:after="0" w:line="240" w:lineRule="auto"/>
        <w:jc w:val="center"/>
        <w:rPr>
          <w:rFonts w:ascii="Times New Roman" w:eastAsia="Times New Roman" w:hAnsi="Times New Roman" w:cs="Times New Roman"/>
          <w:i/>
          <w:iCs/>
          <w:kern w:val="0"/>
          <w:sz w:val="28"/>
          <w:szCs w:val="28"/>
          <w:lang w:val="fr-FR"/>
          <w14:ligatures w14:val="none"/>
        </w:rPr>
      </w:pPr>
      <w:r w:rsidRPr="00AB6673">
        <w:rPr>
          <w:rFonts w:ascii="Times New Roman" w:eastAsia="Times New Roman" w:hAnsi="Times New Roman" w:cs="Times New Roman"/>
          <w:i/>
          <w:iCs/>
          <w:kern w:val="0"/>
          <w:sz w:val="28"/>
          <w:szCs w:val="28"/>
          <w:lang w:val="fr-FR"/>
          <w14:ligatures w14:val="none"/>
        </w:rPr>
        <w:t>Bộ trưởng Bộ Y tế)</w:t>
      </w:r>
    </w:p>
    <w:p w14:paraId="30D1F28C" w14:textId="27257FB9" w:rsidR="00A1685D" w:rsidRPr="00AB6673" w:rsidRDefault="00A1685D" w:rsidP="00A1685D">
      <w:pPr>
        <w:spacing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noProof/>
          <w:kern w:val="0"/>
          <w:sz w:val="28"/>
          <w:szCs w:val="28"/>
        </w:rPr>
        <mc:AlternateContent>
          <mc:Choice Requires="wps">
            <w:drawing>
              <wp:anchor distT="0" distB="0" distL="114300" distR="114300" simplePos="0" relativeHeight="251685888" behindDoc="0" locked="0" layoutInCell="1" allowOverlap="1" wp14:anchorId="64A1A1AA" wp14:editId="7693815F">
                <wp:simplePos x="0" y="0"/>
                <wp:positionH relativeFrom="column">
                  <wp:posOffset>1837426</wp:posOffset>
                </wp:positionH>
                <wp:positionV relativeFrom="paragraph">
                  <wp:posOffset>49674</wp:posOffset>
                </wp:positionV>
                <wp:extent cx="2121775" cy="0"/>
                <wp:effectExtent l="0" t="0" r="31115" b="19050"/>
                <wp:wrapNone/>
                <wp:docPr id="22" name="Straight Connector 22"/>
                <wp:cNvGraphicFramePr/>
                <a:graphic xmlns:a="http://schemas.openxmlformats.org/drawingml/2006/main">
                  <a:graphicData uri="http://schemas.microsoft.com/office/word/2010/wordprocessingShape">
                    <wps:wsp>
                      <wps:cNvCnPr/>
                      <wps:spPr>
                        <a:xfrm flipV="1">
                          <a:off x="0" y="0"/>
                          <a:ext cx="212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C1B3875" id="Straight Connector 2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3.9pt" to="311.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" strokecolor="#4472c4 [3204]" strokeweight=".5pt">
                <v:stroke joinstyle="miter"/>
              </v:line>
            </w:pict>
          </mc:Fallback>
        </mc:AlternateContent>
      </w:r>
    </w:p>
    <w:tbl>
      <w:tblPr>
        <w:tblW w:w="5036" w:type="pct"/>
        <w:tblCellMar>
          <w:left w:w="0" w:type="dxa"/>
          <w:right w:w="0" w:type="dxa"/>
        </w:tblCellMar>
        <w:tblLook w:val="04A0" w:firstRow="1" w:lastRow="0" w:firstColumn="1" w:lastColumn="0" w:noHBand="0" w:noVBand="1"/>
      </w:tblPr>
      <w:tblGrid>
        <w:gridCol w:w="621"/>
        <w:gridCol w:w="3824"/>
        <w:gridCol w:w="2773"/>
        <w:gridCol w:w="2132"/>
      </w:tblGrid>
      <w:tr w:rsidR="00AB6673" w:rsidRPr="00AB6673" w14:paraId="7FEA4A12" w14:textId="77777777" w:rsidTr="00A1685D">
        <w:tc>
          <w:tcPr>
            <w:tcW w:w="332" w:type="pct"/>
            <w:tcBorders>
              <w:top w:val="single" w:sz="8" w:space="0" w:color="auto"/>
              <w:left w:val="single" w:sz="8" w:space="0" w:color="auto"/>
              <w:bottom w:val="single" w:sz="8" w:space="0" w:color="auto"/>
              <w:right w:val="single" w:sz="8" w:space="0" w:color="auto"/>
            </w:tcBorders>
            <w:vAlign w:val="center"/>
            <w:hideMark/>
          </w:tcPr>
          <w:p w14:paraId="58C8B60E"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TT</w:t>
            </w:r>
          </w:p>
        </w:tc>
        <w:tc>
          <w:tcPr>
            <w:tcW w:w="2045" w:type="pct"/>
            <w:tcBorders>
              <w:top w:val="single" w:sz="8" w:space="0" w:color="auto"/>
              <w:left w:val="nil"/>
              <w:bottom w:val="single" w:sz="8" w:space="0" w:color="auto"/>
              <w:right w:val="single" w:sz="8" w:space="0" w:color="auto"/>
            </w:tcBorders>
            <w:vAlign w:val="center"/>
            <w:hideMark/>
          </w:tcPr>
          <w:p w14:paraId="26FD1785"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Thành phần hoạt chất</w:t>
            </w:r>
          </w:p>
        </w:tc>
        <w:tc>
          <w:tcPr>
            <w:tcW w:w="1483" w:type="pct"/>
            <w:tcBorders>
              <w:top w:val="single" w:sz="8" w:space="0" w:color="auto"/>
              <w:left w:val="nil"/>
              <w:bottom w:val="single" w:sz="8" w:space="0" w:color="auto"/>
              <w:right w:val="single" w:sz="8" w:space="0" w:color="auto"/>
            </w:tcBorders>
            <w:vAlign w:val="center"/>
            <w:hideMark/>
          </w:tcPr>
          <w:p w14:paraId="567C1A63"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b/>
                <w:bCs/>
                <w:kern w:val="0"/>
                <w:sz w:val="28"/>
                <w:szCs w:val="28"/>
                <w14:ligatures w14:val="none"/>
              </w:rPr>
              <w:t>Đường dùng, dạng bào chế, giới hạn hàm lượng, nồng độ</w:t>
            </w:r>
          </w:p>
        </w:tc>
        <w:tc>
          <w:tcPr>
            <w:tcW w:w="1140" w:type="pct"/>
            <w:tcBorders>
              <w:top w:val="single" w:sz="8" w:space="0" w:color="auto"/>
              <w:left w:val="nil"/>
              <w:bottom w:val="single" w:sz="8" w:space="0" w:color="auto"/>
              <w:right w:val="single" w:sz="8" w:space="0" w:color="auto"/>
            </w:tcBorders>
            <w:vAlign w:val="center"/>
            <w:hideMark/>
          </w:tcPr>
          <w:p w14:paraId="720D3655" w14:textId="55C9F589" w:rsidR="009C6632" w:rsidRPr="00AB6673" w:rsidRDefault="00E72BA9"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Calibri" w:hAnsi="Times New Roman" w:cs="Times New Roman"/>
                <w:b/>
                <w:bCs/>
                <w:kern w:val="0"/>
                <w:sz w:val="28"/>
                <w:szCs w:val="28"/>
                <w:shd w:val="clear" w:color="auto" w:fill="FFFFFF"/>
                <w14:ligatures w14:val="none"/>
              </w:rPr>
              <w:t>Hạn chế bán lẻ đối với các chỉ định được ghi trên đơn thuốc</w:t>
            </w:r>
          </w:p>
        </w:tc>
      </w:tr>
      <w:tr w:rsidR="00AB6673" w:rsidRPr="00AB6673" w14:paraId="721AAFE2" w14:textId="77777777" w:rsidTr="00A1685D">
        <w:tc>
          <w:tcPr>
            <w:tcW w:w="332" w:type="pct"/>
            <w:tcBorders>
              <w:top w:val="nil"/>
              <w:left w:val="single" w:sz="8" w:space="0" w:color="auto"/>
              <w:bottom w:val="single" w:sz="8" w:space="0" w:color="auto"/>
              <w:right w:val="single" w:sz="8" w:space="0" w:color="auto"/>
            </w:tcBorders>
            <w:hideMark/>
          </w:tcPr>
          <w:p w14:paraId="5A2883A8"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w:t>
            </w:r>
          </w:p>
        </w:tc>
        <w:tc>
          <w:tcPr>
            <w:tcW w:w="2045" w:type="pct"/>
            <w:tcBorders>
              <w:top w:val="nil"/>
              <w:left w:val="nil"/>
              <w:bottom w:val="single" w:sz="8" w:space="0" w:color="auto"/>
              <w:right w:val="single" w:sz="8" w:space="0" w:color="auto"/>
            </w:tcBorders>
            <w:hideMark/>
          </w:tcPr>
          <w:p w14:paraId="5F4FAC41"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Artesunat phối hợp với Amodiaquin hoặc piperaquin hoặc Mefloquin hoặc Pironaridin</w:t>
            </w:r>
          </w:p>
        </w:tc>
        <w:tc>
          <w:tcPr>
            <w:tcW w:w="1483" w:type="pct"/>
            <w:tcBorders>
              <w:top w:val="nil"/>
              <w:left w:val="nil"/>
              <w:bottom w:val="single" w:sz="8" w:space="0" w:color="auto"/>
              <w:right w:val="single" w:sz="8" w:space="0" w:color="auto"/>
            </w:tcBorders>
            <w:hideMark/>
          </w:tcPr>
          <w:p w14:paraId="0E902CDB"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4C158EF8" w14:textId="1D3DC890"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Đ</w:t>
            </w:r>
            <w:r w:rsidR="009C6632" w:rsidRPr="00AB6673">
              <w:rPr>
                <w:rFonts w:ascii="Times New Roman" w:eastAsia="Times New Roman" w:hAnsi="Times New Roman" w:cs="Times New Roman"/>
                <w:kern w:val="0"/>
                <w:sz w:val="28"/>
                <w:szCs w:val="28"/>
                <w14:ligatures w14:val="none"/>
              </w:rPr>
              <w:t>iều trị sốt rét</w:t>
            </w:r>
          </w:p>
        </w:tc>
      </w:tr>
      <w:tr w:rsidR="00AB6673" w:rsidRPr="00AB6673" w14:paraId="38D0DF0F" w14:textId="77777777" w:rsidTr="00A1685D">
        <w:tc>
          <w:tcPr>
            <w:tcW w:w="332" w:type="pct"/>
            <w:tcBorders>
              <w:top w:val="nil"/>
              <w:left w:val="single" w:sz="8" w:space="0" w:color="auto"/>
              <w:bottom w:val="single" w:sz="8" w:space="0" w:color="auto"/>
              <w:right w:val="single" w:sz="8" w:space="0" w:color="auto"/>
            </w:tcBorders>
            <w:hideMark/>
          </w:tcPr>
          <w:p w14:paraId="04DA719C"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w:t>
            </w:r>
          </w:p>
        </w:tc>
        <w:tc>
          <w:tcPr>
            <w:tcW w:w="2045" w:type="pct"/>
            <w:tcBorders>
              <w:top w:val="nil"/>
              <w:left w:val="nil"/>
              <w:bottom w:val="single" w:sz="8" w:space="0" w:color="auto"/>
              <w:right w:val="single" w:sz="8" w:space="0" w:color="auto"/>
            </w:tcBorders>
            <w:hideMark/>
          </w:tcPr>
          <w:p w14:paraId="4B450E91"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Artemether phối hợp với Lumefantrin</w:t>
            </w:r>
          </w:p>
        </w:tc>
        <w:tc>
          <w:tcPr>
            <w:tcW w:w="1483" w:type="pct"/>
            <w:tcBorders>
              <w:top w:val="nil"/>
              <w:left w:val="nil"/>
              <w:bottom w:val="single" w:sz="8" w:space="0" w:color="auto"/>
              <w:right w:val="single" w:sz="8" w:space="0" w:color="auto"/>
            </w:tcBorders>
            <w:hideMark/>
          </w:tcPr>
          <w:p w14:paraId="334CA08D"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1DB80CD4" w14:textId="34931B57"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sốt rét</w:t>
            </w:r>
          </w:p>
        </w:tc>
      </w:tr>
      <w:tr w:rsidR="00AB6673" w:rsidRPr="00AB6673" w14:paraId="1EB40F77" w14:textId="77777777" w:rsidTr="00A1685D">
        <w:tc>
          <w:tcPr>
            <w:tcW w:w="332" w:type="pct"/>
            <w:tcBorders>
              <w:top w:val="nil"/>
              <w:left w:val="single" w:sz="8" w:space="0" w:color="auto"/>
              <w:bottom w:val="single" w:sz="8" w:space="0" w:color="auto"/>
              <w:right w:val="single" w:sz="8" w:space="0" w:color="auto"/>
            </w:tcBorders>
            <w:hideMark/>
          </w:tcPr>
          <w:p w14:paraId="400A0536"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3</w:t>
            </w:r>
          </w:p>
        </w:tc>
        <w:tc>
          <w:tcPr>
            <w:tcW w:w="2045" w:type="pct"/>
            <w:tcBorders>
              <w:top w:val="nil"/>
              <w:left w:val="nil"/>
              <w:bottom w:val="single" w:sz="8" w:space="0" w:color="auto"/>
              <w:right w:val="single" w:sz="8" w:space="0" w:color="auto"/>
            </w:tcBorders>
            <w:hideMark/>
          </w:tcPr>
          <w:p w14:paraId="5B76BC63"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Piperaquin phối hợp với Dihydroartemisinin</w:t>
            </w:r>
          </w:p>
        </w:tc>
        <w:tc>
          <w:tcPr>
            <w:tcW w:w="1483" w:type="pct"/>
            <w:tcBorders>
              <w:top w:val="nil"/>
              <w:left w:val="nil"/>
              <w:bottom w:val="single" w:sz="8" w:space="0" w:color="auto"/>
              <w:right w:val="single" w:sz="8" w:space="0" w:color="auto"/>
            </w:tcBorders>
            <w:hideMark/>
          </w:tcPr>
          <w:p w14:paraId="7525FEA6"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4DA71A98" w14:textId="74067144"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sốt rét</w:t>
            </w:r>
          </w:p>
        </w:tc>
      </w:tr>
      <w:tr w:rsidR="00AB6673" w:rsidRPr="00AB6673" w14:paraId="265C7C46" w14:textId="77777777" w:rsidTr="00A1685D">
        <w:tc>
          <w:tcPr>
            <w:tcW w:w="332" w:type="pct"/>
            <w:tcBorders>
              <w:top w:val="nil"/>
              <w:left w:val="single" w:sz="8" w:space="0" w:color="auto"/>
              <w:bottom w:val="single" w:sz="8" w:space="0" w:color="auto"/>
              <w:right w:val="single" w:sz="8" w:space="0" w:color="auto"/>
            </w:tcBorders>
            <w:hideMark/>
          </w:tcPr>
          <w:p w14:paraId="7CC1FE53"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4</w:t>
            </w:r>
          </w:p>
        </w:tc>
        <w:tc>
          <w:tcPr>
            <w:tcW w:w="2045" w:type="pct"/>
            <w:tcBorders>
              <w:top w:val="nil"/>
              <w:left w:val="nil"/>
              <w:bottom w:val="single" w:sz="8" w:space="0" w:color="auto"/>
              <w:right w:val="single" w:sz="8" w:space="0" w:color="auto"/>
            </w:tcBorders>
            <w:hideMark/>
          </w:tcPr>
          <w:p w14:paraId="3946BBE6"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Isoniazid đơn thành phần hoặc phối hợp với Rifampicin và/hoặc Pyrazinamid</w:t>
            </w:r>
          </w:p>
        </w:tc>
        <w:tc>
          <w:tcPr>
            <w:tcW w:w="1483" w:type="pct"/>
            <w:tcBorders>
              <w:top w:val="nil"/>
              <w:left w:val="nil"/>
              <w:bottom w:val="single" w:sz="8" w:space="0" w:color="auto"/>
              <w:right w:val="single" w:sz="8" w:space="0" w:color="auto"/>
            </w:tcBorders>
            <w:hideMark/>
          </w:tcPr>
          <w:p w14:paraId="69A3493C"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383D651B" w14:textId="06F8EF95"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5DED559E" w14:textId="77777777" w:rsidTr="00A1685D">
        <w:tc>
          <w:tcPr>
            <w:tcW w:w="332" w:type="pct"/>
            <w:tcBorders>
              <w:top w:val="nil"/>
              <w:left w:val="single" w:sz="8" w:space="0" w:color="auto"/>
              <w:bottom w:val="single" w:sz="8" w:space="0" w:color="auto"/>
              <w:right w:val="single" w:sz="8" w:space="0" w:color="auto"/>
            </w:tcBorders>
            <w:hideMark/>
          </w:tcPr>
          <w:p w14:paraId="45185D80"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5</w:t>
            </w:r>
          </w:p>
        </w:tc>
        <w:tc>
          <w:tcPr>
            <w:tcW w:w="2045" w:type="pct"/>
            <w:tcBorders>
              <w:top w:val="nil"/>
              <w:left w:val="nil"/>
              <w:bottom w:val="single" w:sz="8" w:space="0" w:color="auto"/>
              <w:right w:val="single" w:sz="8" w:space="0" w:color="auto"/>
            </w:tcBorders>
            <w:hideMark/>
          </w:tcPr>
          <w:p w14:paraId="52C7C9B2"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Pyrazinamid đơn thành phần hoặc phối hợp với Rifampicin, Isoniazid</w:t>
            </w:r>
          </w:p>
        </w:tc>
        <w:tc>
          <w:tcPr>
            <w:tcW w:w="1483" w:type="pct"/>
            <w:tcBorders>
              <w:top w:val="nil"/>
              <w:left w:val="nil"/>
              <w:bottom w:val="single" w:sz="8" w:space="0" w:color="auto"/>
              <w:right w:val="single" w:sz="8" w:space="0" w:color="auto"/>
            </w:tcBorders>
            <w:hideMark/>
          </w:tcPr>
          <w:p w14:paraId="55919578"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4D1FF456" w14:textId="1D50A138"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319244C3" w14:textId="77777777" w:rsidTr="00A1685D">
        <w:tc>
          <w:tcPr>
            <w:tcW w:w="332" w:type="pct"/>
            <w:tcBorders>
              <w:top w:val="nil"/>
              <w:left w:val="single" w:sz="8" w:space="0" w:color="auto"/>
              <w:bottom w:val="single" w:sz="8" w:space="0" w:color="auto"/>
              <w:right w:val="single" w:sz="8" w:space="0" w:color="auto"/>
            </w:tcBorders>
            <w:hideMark/>
          </w:tcPr>
          <w:p w14:paraId="74FA6816"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6</w:t>
            </w:r>
          </w:p>
        </w:tc>
        <w:tc>
          <w:tcPr>
            <w:tcW w:w="2045" w:type="pct"/>
            <w:tcBorders>
              <w:top w:val="nil"/>
              <w:left w:val="nil"/>
              <w:bottom w:val="single" w:sz="8" w:space="0" w:color="auto"/>
              <w:right w:val="single" w:sz="8" w:space="0" w:color="auto"/>
            </w:tcBorders>
            <w:hideMark/>
          </w:tcPr>
          <w:p w14:paraId="4577FE17"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Ethambutol đơn thành phần hoặc phối hợp với Rifampicin, Isoniazid</w:t>
            </w:r>
          </w:p>
        </w:tc>
        <w:tc>
          <w:tcPr>
            <w:tcW w:w="1483" w:type="pct"/>
            <w:tcBorders>
              <w:top w:val="nil"/>
              <w:left w:val="nil"/>
              <w:bottom w:val="single" w:sz="8" w:space="0" w:color="auto"/>
              <w:right w:val="single" w:sz="8" w:space="0" w:color="auto"/>
            </w:tcBorders>
            <w:hideMark/>
          </w:tcPr>
          <w:p w14:paraId="275B99FD"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002F4C64" w14:textId="2B295977"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692B0070" w14:textId="77777777" w:rsidTr="00A1685D">
        <w:tc>
          <w:tcPr>
            <w:tcW w:w="332" w:type="pct"/>
            <w:tcBorders>
              <w:top w:val="nil"/>
              <w:left w:val="single" w:sz="8" w:space="0" w:color="auto"/>
              <w:bottom w:val="single" w:sz="8" w:space="0" w:color="auto"/>
              <w:right w:val="single" w:sz="8" w:space="0" w:color="auto"/>
            </w:tcBorders>
            <w:hideMark/>
          </w:tcPr>
          <w:p w14:paraId="5364BBAA"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7</w:t>
            </w:r>
          </w:p>
        </w:tc>
        <w:tc>
          <w:tcPr>
            <w:tcW w:w="2045" w:type="pct"/>
            <w:tcBorders>
              <w:top w:val="nil"/>
              <w:left w:val="nil"/>
              <w:bottom w:val="single" w:sz="8" w:space="0" w:color="auto"/>
              <w:right w:val="single" w:sz="8" w:space="0" w:color="auto"/>
            </w:tcBorders>
            <w:hideMark/>
          </w:tcPr>
          <w:p w14:paraId="5A805447"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Streptomycin</w:t>
            </w:r>
          </w:p>
        </w:tc>
        <w:tc>
          <w:tcPr>
            <w:tcW w:w="1483" w:type="pct"/>
            <w:tcBorders>
              <w:top w:val="nil"/>
              <w:left w:val="nil"/>
              <w:bottom w:val="single" w:sz="8" w:space="0" w:color="auto"/>
              <w:right w:val="single" w:sz="8" w:space="0" w:color="auto"/>
            </w:tcBorders>
            <w:hideMark/>
          </w:tcPr>
          <w:p w14:paraId="082E1ABD"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Đường tiêm: các dạng</w:t>
            </w:r>
          </w:p>
        </w:tc>
        <w:tc>
          <w:tcPr>
            <w:tcW w:w="1140" w:type="pct"/>
            <w:tcBorders>
              <w:top w:val="nil"/>
              <w:left w:val="nil"/>
              <w:bottom w:val="single" w:sz="8" w:space="0" w:color="auto"/>
              <w:right w:val="single" w:sz="8" w:space="0" w:color="auto"/>
            </w:tcBorders>
            <w:hideMark/>
          </w:tcPr>
          <w:p w14:paraId="6BC46A32" w14:textId="4989DA95"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34BA96EF" w14:textId="77777777" w:rsidTr="00A1685D">
        <w:tc>
          <w:tcPr>
            <w:tcW w:w="332" w:type="pct"/>
            <w:tcBorders>
              <w:top w:val="nil"/>
              <w:left w:val="single" w:sz="8" w:space="0" w:color="auto"/>
              <w:bottom w:val="single" w:sz="8" w:space="0" w:color="auto"/>
              <w:right w:val="single" w:sz="8" w:space="0" w:color="auto"/>
            </w:tcBorders>
            <w:hideMark/>
          </w:tcPr>
          <w:p w14:paraId="31BCC7B1"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8</w:t>
            </w:r>
          </w:p>
        </w:tc>
        <w:tc>
          <w:tcPr>
            <w:tcW w:w="2045" w:type="pct"/>
            <w:tcBorders>
              <w:top w:val="nil"/>
              <w:left w:val="nil"/>
              <w:bottom w:val="single" w:sz="8" w:space="0" w:color="auto"/>
              <w:right w:val="single" w:sz="8" w:space="0" w:color="auto"/>
            </w:tcBorders>
            <w:hideMark/>
          </w:tcPr>
          <w:p w14:paraId="3245A692"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Kanamycin</w:t>
            </w:r>
          </w:p>
        </w:tc>
        <w:tc>
          <w:tcPr>
            <w:tcW w:w="1483" w:type="pct"/>
            <w:tcBorders>
              <w:top w:val="nil"/>
              <w:left w:val="nil"/>
              <w:bottom w:val="single" w:sz="8" w:space="0" w:color="auto"/>
              <w:right w:val="single" w:sz="8" w:space="0" w:color="auto"/>
            </w:tcBorders>
            <w:hideMark/>
          </w:tcPr>
          <w:p w14:paraId="3513FDA4"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Đường tiêm: các dạng</w:t>
            </w:r>
          </w:p>
        </w:tc>
        <w:tc>
          <w:tcPr>
            <w:tcW w:w="1140" w:type="pct"/>
            <w:tcBorders>
              <w:top w:val="nil"/>
              <w:left w:val="nil"/>
              <w:bottom w:val="single" w:sz="8" w:space="0" w:color="auto"/>
              <w:right w:val="single" w:sz="8" w:space="0" w:color="auto"/>
            </w:tcBorders>
            <w:hideMark/>
          </w:tcPr>
          <w:p w14:paraId="5AF644CF" w14:textId="2FDB0558"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4FE96E4A" w14:textId="77777777" w:rsidTr="00A1685D">
        <w:tc>
          <w:tcPr>
            <w:tcW w:w="332" w:type="pct"/>
            <w:tcBorders>
              <w:top w:val="nil"/>
              <w:left w:val="single" w:sz="8" w:space="0" w:color="auto"/>
              <w:bottom w:val="single" w:sz="8" w:space="0" w:color="auto"/>
              <w:right w:val="single" w:sz="8" w:space="0" w:color="auto"/>
            </w:tcBorders>
            <w:hideMark/>
          </w:tcPr>
          <w:p w14:paraId="753D3194"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9</w:t>
            </w:r>
          </w:p>
        </w:tc>
        <w:tc>
          <w:tcPr>
            <w:tcW w:w="2045" w:type="pct"/>
            <w:tcBorders>
              <w:top w:val="nil"/>
              <w:left w:val="nil"/>
              <w:bottom w:val="single" w:sz="8" w:space="0" w:color="auto"/>
              <w:right w:val="single" w:sz="8" w:space="0" w:color="auto"/>
            </w:tcBorders>
            <w:hideMark/>
          </w:tcPr>
          <w:p w14:paraId="47A3E40A"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Amikacin</w:t>
            </w:r>
          </w:p>
        </w:tc>
        <w:tc>
          <w:tcPr>
            <w:tcW w:w="1483" w:type="pct"/>
            <w:tcBorders>
              <w:top w:val="nil"/>
              <w:left w:val="nil"/>
              <w:bottom w:val="single" w:sz="8" w:space="0" w:color="auto"/>
              <w:right w:val="single" w:sz="8" w:space="0" w:color="auto"/>
            </w:tcBorders>
            <w:hideMark/>
          </w:tcPr>
          <w:p w14:paraId="75703569"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Đường tiêm: các dạng</w:t>
            </w:r>
          </w:p>
        </w:tc>
        <w:tc>
          <w:tcPr>
            <w:tcW w:w="1140" w:type="pct"/>
            <w:tcBorders>
              <w:top w:val="nil"/>
              <w:left w:val="nil"/>
              <w:bottom w:val="single" w:sz="8" w:space="0" w:color="auto"/>
              <w:right w:val="single" w:sz="8" w:space="0" w:color="auto"/>
            </w:tcBorders>
            <w:hideMark/>
          </w:tcPr>
          <w:p w14:paraId="6CBDFEEB" w14:textId="25CB766E"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52CAB08D" w14:textId="77777777" w:rsidTr="00A1685D">
        <w:tc>
          <w:tcPr>
            <w:tcW w:w="332" w:type="pct"/>
            <w:tcBorders>
              <w:top w:val="nil"/>
              <w:left w:val="single" w:sz="8" w:space="0" w:color="auto"/>
              <w:bottom w:val="single" w:sz="8" w:space="0" w:color="auto"/>
              <w:right w:val="single" w:sz="8" w:space="0" w:color="auto"/>
            </w:tcBorders>
            <w:hideMark/>
          </w:tcPr>
          <w:p w14:paraId="4938DC88"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10</w:t>
            </w:r>
          </w:p>
        </w:tc>
        <w:tc>
          <w:tcPr>
            <w:tcW w:w="2045" w:type="pct"/>
            <w:tcBorders>
              <w:top w:val="nil"/>
              <w:left w:val="nil"/>
              <w:bottom w:val="single" w:sz="8" w:space="0" w:color="auto"/>
              <w:right w:val="single" w:sz="8" w:space="0" w:color="auto"/>
            </w:tcBorders>
            <w:hideMark/>
          </w:tcPr>
          <w:p w14:paraId="25712A78"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Capreomycin</w:t>
            </w:r>
          </w:p>
        </w:tc>
        <w:tc>
          <w:tcPr>
            <w:tcW w:w="1483" w:type="pct"/>
            <w:tcBorders>
              <w:top w:val="nil"/>
              <w:left w:val="nil"/>
              <w:bottom w:val="single" w:sz="8" w:space="0" w:color="auto"/>
              <w:right w:val="single" w:sz="8" w:space="0" w:color="auto"/>
            </w:tcBorders>
            <w:hideMark/>
          </w:tcPr>
          <w:p w14:paraId="01770800"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Đường tiêm: các dạng</w:t>
            </w:r>
          </w:p>
        </w:tc>
        <w:tc>
          <w:tcPr>
            <w:tcW w:w="1140" w:type="pct"/>
            <w:tcBorders>
              <w:top w:val="nil"/>
              <w:left w:val="nil"/>
              <w:bottom w:val="single" w:sz="8" w:space="0" w:color="auto"/>
              <w:right w:val="single" w:sz="8" w:space="0" w:color="auto"/>
            </w:tcBorders>
            <w:hideMark/>
          </w:tcPr>
          <w:p w14:paraId="4E7AA9A3" w14:textId="4851CB38"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46F6CBC1" w14:textId="77777777" w:rsidTr="00A1685D">
        <w:tc>
          <w:tcPr>
            <w:tcW w:w="332" w:type="pct"/>
            <w:tcBorders>
              <w:top w:val="nil"/>
              <w:left w:val="single" w:sz="8" w:space="0" w:color="auto"/>
              <w:bottom w:val="single" w:sz="8" w:space="0" w:color="auto"/>
              <w:right w:val="single" w:sz="8" w:space="0" w:color="auto"/>
            </w:tcBorders>
            <w:hideMark/>
          </w:tcPr>
          <w:p w14:paraId="44E3EA76"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11</w:t>
            </w:r>
          </w:p>
        </w:tc>
        <w:tc>
          <w:tcPr>
            <w:tcW w:w="2045" w:type="pct"/>
            <w:tcBorders>
              <w:top w:val="nil"/>
              <w:left w:val="nil"/>
              <w:bottom w:val="single" w:sz="8" w:space="0" w:color="auto"/>
              <w:right w:val="single" w:sz="8" w:space="0" w:color="auto"/>
            </w:tcBorders>
            <w:hideMark/>
          </w:tcPr>
          <w:p w14:paraId="76A69784"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Prothionamid</w:t>
            </w:r>
          </w:p>
        </w:tc>
        <w:tc>
          <w:tcPr>
            <w:tcW w:w="1483" w:type="pct"/>
            <w:tcBorders>
              <w:top w:val="nil"/>
              <w:left w:val="nil"/>
              <w:bottom w:val="single" w:sz="8" w:space="0" w:color="auto"/>
              <w:right w:val="single" w:sz="8" w:space="0" w:color="auto"/>
            </w:tcBorders>
            <w:hideMark/>
          </w:tcPr>
          <w:p w14:paraId="700F9D4F"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2212D15E" w14:textId="3183A95B"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3F463ABF" w14:textId="77777777" w:rsidTr="00A1685D">
        <w:tc>
          <w:tcPr>
            <w:tcW w:w="332" w:type="pct"/>
            <w:tcBorders>
              <w:top w:val="nil"/>
              <w:left w:val="single" w:sz="8" w:space="0" w:color="auto"/>
              <w:bottom w:val="single" w:sz="8" w:space="0" w:color="auto"/>
              <w:right w:val="single" w:sz="8" w:space="0" w:color="auto"/>
            </w:tcBorders>
            <w:hideMark/>
          </w:tcPr>
          <w:p w14:paraId="04F38555"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12</w:t>
            </w:r>
          </w:p>
        </w:tc>
        <w:tc>
          <w:tcPr>
            <w:tcW w:w="2045" w:type="pct"/>
            <w:tcBorders>
              <w:top w:val="nil"/>
              <w:left w:val="nil"/>
              <w:bottom w:val="single" w:sz="8" w:space="0" w:color="auto"/>
              <w:right w:val="single" w:sz="8" w:space="0" w:color="auto"/>
            </w:tcBorders>
            <w:hideMark/>
          </w:tcPr>
          <w:p w14:paraId="0D4EB5AB"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Cycloserin</w:t>
            </w:r>
          </w:p>
        </w:tc>
        <w:tc>
          <w:tcPr>
            <w:tcW w:w="1483" w:type="pct"/>
            <w:tcBorders>
              <w:top w:val="nil"/>
              <w:left w:val="nil"/>
              <w:bottom w:val="single" w:sz="8" w:space="0" w:color="auto"/>
              <w:right w:val="single" w:sz="8" w:space="0" w:color="auto"/>
            </w:tcBorders>
            <w:hideMark/>
          </w:tcPr>
          <w:p w14:paraId="1F9C25E8"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44670561" w14:textId="15265651"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24C0FE24" w14:textId="77777777" w:rsidTr="00A1685D">
        <w:tc>
          <w:tcPr>
            <w:tcW w:w="332" w:type="pct"/>
            <w:tcBorders>
              <w:top w:val="nil"/>
              <w:left w:val="single" w:sz="8" w:space="0" w:color="auto"/>
              <w:bottom w:val="single" w:sz="8" w:space="0" w:color="auto"/>
              <w:right w:val="single" w:sz="8" w:space="0" w:color="auto"/>
            </w:tcBorders>
            <w:hideMark/>
          </w:tcPr>
          <w:p w14:paraId="0448896E"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13</w:t>
            </w:r>
          </w:p>
        </w:tc>
        <w:tc>
          <w:tcPr>
            <w:tcW w:w="2045" w:type="pct"/>
            <w:tcBorders>
              <w:top w:val="nil"/>
              <w:left w:val="nil"/>
              <w:bottom w:val="single" w:sz="8" w:space="0" w:color="auto"/>
              <w:right w:val="single" w:sz="8" w:space="0" w:color="auto"/>
            </w:tcBorders>
            <w:hideMark/>
          </w:tcPr>
          <w:p w14:paraId="6DCD04D8"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Para aminosalicylic acid (PAS)</w:t>
            </w:r>
          </w:p>
        </w:tc>
        <w:tc>
          <w:tcPr>
            <w:tcW w:w="1483" w:type="pct"/>
            <w:tcBorders>
              <w:top w:val="nil"/>
              <w:left w:val="nil"/>
              <w:bottom w:val="single" w:sz="8" w:space="0" w:color="auto"/>
              <w:right w:val="single" w:sz="8" w:space="0" w:color="auto"/>
            </w:tcBorders>
            <w:hideMark/>
          </w:tcPr>
          <w:p w14:paraId="6D3FC209"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4203BEF1" w14:textId="77932F9C"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10185777" w14:textId="77777777" w:rsidTr="00A1685D">
        <w:tc>
          <w:tcPr>
            <w:tcW w:w="332" w:type="pct"/>
            <w:tcBorders>
              <w:top w:val="nil"/>
              <w:left w:val="single" w:sz="8" w:space="0" w:color="auto"/>
              <w:bottom w:val="single" w:sz="8" w:space="0" w:color="auto"/>
              <w:right w:val="single" w:sz="8" w:space="0" w:color="auto"/>
            </w:tcBorders>
            <w:hideMark/>
          </w:tcPr>
          <w:p w14:paraId="1AE275B6"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14</w:t>
            </w:r>
          </w:p>
        </w:tc>
        <w:tc>
          <w:tcPr>
            <w:tcW w:w="2045" w:type="pct"/>
            <w:tcBorders>
              <w:top w:val="nil"/>
              <w:left w:val="nil"/>
              <w:bottom w:val="single" w:sz="8" w:space="0" w:color="auto"/>
              <w:right w:val="single" w:sz="8" w:space="0" w:color="auto"/>
            </w:tcBorders>
            <w:hideMark/>
          </w:tcPr>
          <w:p w14:paraId="7CCA774B"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Levofloxacin</w:t>
            </w:r>
          </w:p>
        </w:tc>
        <w:tc>
          <w:tcPr>
            <w:tcW w:w="1483" w:type="pct"/>
            <w:tcBorders>
              <w:top w:val="nil"/>
              <w:left w:val="nil"/>
              <w:bottom w:val="single" w:sz="8" w:space="0" w:color="auto"/>
              <w:right w:val="single" w:sz="8" w:space="0" w:color="auto"/>
            </w:tcBorders>
            <w:hideMark/>
          </w:tcPr>
          <w:p w14:paraId="7E4F7094"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489ED32E" w14:textId="58FEADCA"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56426221" w14:textId="77777777" w:rsidTr="00A1685D">
        <w:tc>
          <w:tcPr>
            <w:tcW w:w="332" w:type="pct"/>
            <w:tcBorders>
              <w:top w:val="nil"/>
              <w:left w:val="single" w:sz="8" w:space="0" w:color="auto"/>
              <w:bottom w:val="single" w:sz="8" w:space="0" w:color="auto"/>
              <w:right w:val="single" w:sz="8" w:space="0" w:color="auto"/>
            </w:tcBorders>
            <w:hideMark/>
          </w:tcPr>
          <w:p w14:paraId="10E03C36"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15</w:t>
            </w:r>
          </w:p>
        </w:tc>
        <w:tc>
          <w:tcPr>
            <w:tcW w:w="2045" w:type="pct"/>
            <w:tcBorders>
              <w:top w:val="nil"/>
              <w:left w:val="nil"/>
              <w:bottom w:val="single" w:sz="8" w:space="0" w:color="auto"/>
              <w:right w:val="single" w:sz="8" w:space="0" w:color="auto"/>
            </w:tcBorders>
            <w:hideMark/>
          </w:tcPr>
          <w:p w14:paraId="05729E24"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Moxifloxacin</w:t>
            </w:r>
          </w:p>
        </w:tc>
        <w:tc>
          <w:tcPr>
            <w:tcW w:w="1483" w:type="pct"/>
            <w:tcBorders>
              <w:top w:val="nil"/>
              <w:left w:val="nil"/>
              <w:bottom w:val="single" w:sz="8" w:space="0" w:color="auto"/>
              <w:right w:val="single" w:sz="8" w:space="0" w:color="auto"/>
            </w:tcBorders>
            <w:hideMark/>
          </w:tcPr>
          <w:p w14:paraId="1929793D"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671CC870" w14:textId="651174A8"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lao</w:t>
            </w:r>
          </w:p>
        </w:tc>
      </w:tr>
      <w:tr w:rsidR="00AB6673" w:rsidRPr="00AB6673" w14:paraId="6C0F4B62" w14:textId="77777777" w:rsidTr="00A1685D">
        <w:tc>
          <w:tcPr>
            <w:tcW w:w="332" w:type="pct"/>
            <w:tcBorders>
              <w:top w:val="nil"/>
              <w:left w:val="single" w:sz="8" w:space="0" w:color="auto"/>
              <w:bottom w:val="single" w:sz="8" w:space="0" w:color="auto"/>
              <w:right w:val="single" w:sz="8" w:space="0" w:color="auto"/>
            </w:tcBorders>
            <w:hideMark/>
          </w:tcPr>
          <w:p w14:paraId="4BBB65FA"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16</w:t>
            </w:r>
          </w:p>
        </w:tc>
        <w:tc>
          <w:tcPr>
            <w:tcW w:w="2045" w:type="pct"/>
            <w:tcBorders>
              <w:top w:val="nil"/>
              <w:left w:val="nil"/>
              <w:bottom w:val="single" w:sz="8" w:space="0" w:color="auto"/>
              <w:right w:val="single" w:sz="8" w:space="0" w:color="auto"/>
            </w:tcBorders>
            <w:hideMark/>
          </w:tcPr>
          <w:p w14:paraId="6F44076D"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Abacavir đơn thành phần hoặc phối hợp với Lamivudin</w:t>
            </w:r>
          </w:p>
        </w:tc>
        <w:tc>
          <w:tcPr>
            <w:tcW w:w="1483" w:type="pct"/>
            <w:tcBorders>
              <w:top w:val="nil"/>
              <w:left w:val="nil"/>
              <w:bottom w:val="single" w:sz="8" w:space="0" w:color="auto"/>
              <w:right w:val="single" w:sz="8" w:space="0" w:color="auto"/>
            </w:tcBorders>
            <w:hideMark/>
          </w:tcPr>
          <w:p w14:paraId="1FDDD81C"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1CB87939" w14:textId="6333FE27"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HIV</w:t>
            </w:r>
          </w:p>
        </w:tc>
      </w:tr>
      <w:tr w:rsidR="00AB6673" w:rsidRPr="00AB6673" w14:paraId="26499680" w14:textId="77777777" w:rsidTr="00A1685D">
        <w:tc>
          <w:tcPr>
            <w:tcW w:w="332" w:type="pct"/>
            <w:tcBorders>
              <w:top w:val="nil"/>
              <w:left w:val="single" w:sz="8" w:space="0" w:color="auto"/>
              <w:bottom w:val="single" w:sz="8" w:space="0" w:color="auto"/>
              <w:right w:val="single" w:sz="8" w:space="0" w:color="auto"/>
            </w:tcBorders>
            <w:hideMark/>
          </w:tcPr>
          <w:p w14:paraId="21CBD9FA"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lastRenderedPageBreak/>
              <w:t>17</w:t>
            </w:r>
          </w:p>
        </w:tc>
        <w:tc>
          <w:tcPr>
            <w:tcW w:w="2045" w:type="pct"/>
            <w:tcBorders>
              <w:top w:val="nil"/>
              <w:left w:val="nil"/>
              <w:bottom w:val="single" w:sz="8" w:space="0" w:color="auto"/>
              <w:right w:val="single" w:sz="8" w:space="0" w:color="auto"/>
            </w:tcBorders>
            <w:hideMark/>
          </w:tcPr>
          <w:p w14:paraId="24760A8A"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Efavirenz đơn thành phần hoặc phối hợp với Tenofovir, Emtricitabin</w:t>
            </w:r>
          </w:p>
        </w:tc>
        <w:tc>
          <w:tcPr>
            <w:tcW w:w="1483" w:type="pct"/>
            <w:tcBorders>
              <w:top w:val="nil"/>
              <w:left w:val="nil"/>
              <w:bottom w:val="single" w:sz="8" w:space="0" w:color="auto"/>
              <w:right w:val="single" w:sz="8" w:space="0" w:color="auto"/>
            </w:tcBorders>
            <w:hideMark/>
          </w:tcPr>
          <w:p w14:paraId="5F7F04E1"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26EB2726" w14:textId="553E8B39"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HIV</w:t>
            </w:r>
          </w:p>
        </w:tc>
      </w:tr>
      <w:tr w:rsidR="00AB6673" w:rsidRPr="00AB6673" w14:paraId="2783190C" w14:textId="77777777" w:rsidTr="00A1685D">
        <w:tc>
          <w:tcPr>
            <w:tcW w:w="332" w:type="pct"/>
            <w:tcBorders>
              <w:top w:val="nil"/>
              <w:left w:val="single" w:sz="8" w:space="0" w:color="auto"/>
              <w:bottom w:val="single" w:sz="8" w:space="0" w:color="auto"/>
              <w:right w:val="single" w:sz="8" w:space="0" w:color="auto"/>
            </w:tcBorders>
            <w:hideMark/>
          </w:tcPr>
          <w:p w14:paraId="701F8117"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18</w:t>
            </w:r>
          </w:p>
        </w:tc>
        <w:tc>
          <w:tcPr>
            <w:tcW w:w="2045" w:type="pct"/>
            <w:tcBorders>
              <w:top w:val="nil"/>
              <w:left w:val="nil"/>
              <w:bottom w:val="single" w:sz="8" w:space="0" w:color="auto"/>
              <w:right w:val="single" w:sz="8" w:space="0" w:color="auto"/>
            </w:tcBorders>
            <w:hideMark/>
          </w:tcPr>
          <w:p w14:paraId="03A85256"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Lamivudin đơn thành phần hoặc phối hợp với (Tenofovir, hoặc/và Efavirenz, hoặc/và Zidovudin, hoặc/và Nevirapin)</w:t>
            </w:r>
          </w:p>
        </w:tc>
        <w:tc>
          <w:tcPr>
            <w:tcW w:w="1483" w:type="pct"/>
            <w:tcBorders>
              <w:top w:val="nil"/>
              <w:left w:val="nil"/>
              <w:bottom w:val="single" w:sz="8" w:space="0" w:color="auto"/>
              <w:right w:val="single" w:sz="8" w:space="0" w:color="auto"/>
            </w:tcBorders>
            <w:hideMark/>
          </w:tcPr>
          <w:p w14:paraId="6B6B4DD5"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0E95E51C" w14:textId="2FE46EE3"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HIV</w:t>
            </w:r>
          </w:p>
        </w:tc>
      </w:tr>
      <w:tr w:rsidR="00AB6673" w:rsidRPr="00AB6673" w14:paraId="3C3C9B95" w14:textId="77777777" w:rsidTr="00A1685D">
        <w:tc>
          <w:tcPr>
            <w:tcW w:w="332" w:type="pct"/>
            <w:tcBorders>
              <w:top w:val="nil"/>
              <w:left w:val="single" w:sz="8" w:space="0" w:color="auto"/>
              <w:bottom w:val="single" w:sz="8" w:space="0" w:color="auto"/>
              <w:right w:val="single" w:sz="8" w:space="0" w:color="auto"/>
            </w:tcBorders>
            <w:hideMark/>
          </w:tcPr>
          <w:p w14:paraId="6B64ABD6"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19</w:t>
            </w:r>
          </w:p>
        </w:tc>
        <w:tc>
          <w:tcPr>
            <w:tcW w:w="2045" w:type="pct"/>
            <w:tcBorders>
              <w:top w:val="nil"/>
              <w:left w:val="nil"/>
              <w:bottom w:val="single" w:sz="8" w:space="0" w:color="auto"/>
              <w:right w:val="single" w:sz="8" w:space="0" w:color="auto"/>
            </w:tcBorders>
            <w:hideMark/>
          </w:tcPr>
          <w:p w14:paraId="10211FB7"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Ritonavir đơn thành phần hoặc phối hợp với Lopinavir</w:t>
            </w:r>
          </w:p>
        </w:tc>
        <w:tc>
          <w:tcPr>
            <w:tcW w:w="1483" w:type="pct"/>
            <w:tcBorders>
              <w:top w:val="nil"/>
              <w:left w:val="nil"/>
              <w:bottom w:val="single" w:sz="8" w:space="0" w:color="auto"/>
              <w:right w:val="single" w:sz="8" w:space="0" w:color="auto"/>
            </w:tcBorders>
            <w:hideMark/>
          </w:tcPr>
          <w:p w14:paraId="61CA6367"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2C5461E7" w14:textId="78F6D445"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HIV</w:t>
            </w:r>
          </w:p>
        </w:tc>
      </w:tr>
      <w:tr w:rsidR="00AB6673" w:rsidRPr="00AB6673" w14:paraId="3C385DEF" w14:textId="77777777" w:rsidTr="00A1685D">
        <w:tc>
          <w:tcPr>
            <w:tcW w:w="332" w:type="pct"/>
            <w:tcBorders>
              <w:top w:val="nil"/>
              <w:left w:val="single" w:sz="8" w:space="0" w:color="auto"/>
              <w:bottom w:val="single" w:sz="8" w:space="0" w:color="auto"/>
              <w:right w:val="single" w:sz="8" w:space="0" w:color="auto"/>
            </w:tcBorders>
            <w:hideMark/>
          </w:tcPr>
          <w:p w14:paraId="7C297399"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20</w:t>
            </w:r>
          </w:p>
        </w:tc>
        <w:tc>
          <w:tcPr>
            <w:tcW w:w="2045" w:type="pct"/>
            <w:tcBorders>
              <w:top w:val="nil"/>
              <w:left w:val="nil"/>
              <w:bottom w:val="single" w:sz="8" w:space="0" w:color="auto"/>
              <w:right w:val="single" w:sz="8" w:space="0" w:color="auto"/>
            </w:tcBorders>
            <w:hideMark/>
          </w:tcPr>
          <w:p w14:paraId="5D44B7EE"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Nevirapine</w:t>
            </w:r>
          </w:p>
        </w:tc>
        <w:tc>
          <w:tcPr>
            <w:tcW w:w="1483" w:type="pct"/>
            <w:tcBorders>
              <w:top w:val="nil"/>
              <w:left w:val="nil"/>
              <w:bottom w:val="single" w:sz="8" w:space="0" w:color="auto"/>
              <w:right w:val="single" w:sz="8" w:space="0" w:color="auto"/>
            </w:tcBorders>
            <w:hideMark/>
          </w:tcPr>
          <w:p w14:paraId="30510F56"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30C622F8" w14:textId="4D989415"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HIV</w:t>
            </w:r>
          </w:p>
        </w:tc>
      </w:tr>
      <w:tr w:rsidR="00AB6673" w:rsidRPr="00AB6673" w14:paraId="09F86F45" w14:textId="77777777" w:rsidTr="00A1685D">
        <w:tc>
          <w:tcPr>
            <w:tcW w:w="332" w:type="pct"/>
            <w:tcBorders>
              <w:top w:val="nil"/>
              <w:left w:val="single" w:sz="8" w:space="0" w:color="auto"/>
              <w:bottom w:val="single" w:sz="8" w:space="0" w:color="auto"/>
              <w:right w:val="single" w:sz="8" w:space="0" w:color="auto"/>
            </w:tcBorders>
            <w:hideMark/>
          </w:tcPr>
          <w:p w14:paraId="59786B7F"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21</w:t>
            </w:r>
          </w:p>
        </w:tc>
        <w:tc>
          <w:tcPr>
            <w:tcW w:w="2045" w:type="pct"/>
            <w:tcBorders>
              <w:top w:val="nil"/>
              <w:left w:val="nil"/>
              <w:bottom w:val="single" w:sz="8" w:space="0" w:color="auto"/>
              <w:right w:val="single" w:sz="8" w:space="0" w:color="auto"/>
            </w:tcBorders>
            <w:hideMark/>
          </w:tcPr>
          <w:p w14:paraId="7BC0C086"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Tenofovir</w:t>
            </w:r>
          </w:p>
        </w:tc>
        <w:tc>
          <w:tcPr>
            <w:tcW w:w="1483" w:type="pct"/>
            <w:tcBorders>
              <w:top w:val="nil"/>
              <w:left w:val="nil"/>
              <w:bottom w:val="single" w:sz="8" w:space="0" w:color="auto"/>
              <w:right w:val="single" w:sz="8" w:space="0" w:color="auto"/>
            </w:tcBorders>
            <w:hideMark/>
          </w:tcPr>
          <w:p w14:paraId="2CA6C945"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158427D2" w14:textId="6A6E773A"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HIV</w:t>
            </w:r>
          </w:p>
        </w:tc>
      </w:tr>
      <w:tr w:rsidR="00AB6673" w:rsidRPr="00AB6673" w14:paraId="2FD68ED0" w14:textId="77777777" w:rsidTr="00A1685D">
        <w:tc>
          <w:tcPr>
            <w:tcW w:w="332" w:type="pct"/>
            <w:tcBorders>
              <w:top w:val="nil"/>
              <w:left w:val="single" w:sz="8" w:space="0" w:color="auto"/>
              <w:bottom w:val="single" w:sz="8" w:space="0" w:color="auto"/>
              <w:right w:val="single" w:sz="8" w:space="0" w:color="auto"/>
            </w:tcBorders>
            <w:hideMark/>
          </w:tcPr>
          <w:p w14:paraId="1AD16497" w14:textId="77777777" w:rsidR="009C6632" w:rsidRPr="00AB6673" w:rsidRDefault="009C6632"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22</w:t>
            </w:r>
          </w:p>
        </w:tc>
        <w:tc>
          <w:tcPr>
            <w:tcW w:w="2045" w:type="pct"/>
            <w:tcBorders>
              <w:top w:val="nil"/>
              <w:left w:val="nil"/>
              <w:bottom w:val="single" w:sz="8" w:space="0" w:color="auto"/>
              <w:right w:val="single" w:sz="8" w:space="0" w:color="auto"/>
            </w:tcBorders>
            <w:hideMark/>
          </w:tcPr>
          <w:p w14:paraId="6E0CA302"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Zidovudin</w:t>
            </w:r>
          </w:p>
        </w:tc>
        <w:tc>
          <w:tcPr>
            <w:tcW w:w="1483" w:type="pct"/>
            <w:tcBorders>
              <w:top w:val="nil"/>
              <w:left w:val="nil"/>
              <w:bottom w:val="single" w:sz="8" w:space="0" w:color="auto"/>
              <w:right w:val="single" w:sz="8" w:space="0" w:color="auto"/>
            </w:tcBorders>
            <w:hideMark/>
          </w:tcPr>
          <w:p w14:paraId="75D67FBB" w14:textId="77777777" w:rsidR="009C6632" w:rsidRPr="00AB6673" w:rsidRDefault="009C6632"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Uống: các dạng</w:t>
            </w:r>
          </w:p>
        </w:tc>
        <w:tc>
          <w:tcPr>
            <w:tcW w:w="1140" w:type="pct"/>
            <w:tcBorders>
              <w:top w:val="nil"/>
              <w:left w:val="nil"/>
              <w:bottom w:val="single" w:sz="8" w:space="0" w:color="auto"/>
              <w:right w:val="single" w:sz="8" w:space="0" w:color="auto"/>
            </w:tcBorders>
            <w:hideMark/>
          </w:tcPr>
          <w:p w14:paraId="40EF1A73" w14:textId="297989AA" w:rsidR="009C6632" w:rsidRPr="00AB6673" w:rsidRDefault="002866E9"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 xml:space="preserve">Điều trị </w:t>
            </w:r>
            <w:r w:rsidR="009C6632" w:rsidRPr="00AB6673">
              <w:rPr>
                <w:rFonts w:ascii="Times New Roman" w:eastAsia="Times New Roman" w:hAnsi="Times New Roman" w:cs="Times New Roman"/>
                <w:kern w:val="0"/>
                <w:sz w:val="28"/>
                <w:szCs w:val="28"/>
                <w14:ligatures w14:val="none"/>
              </w:rPr>
              <w:t>HIV</w:t>
            </w:r>
          </w:p>
        </w:tc>
      </w:tr>
      <w:tr w:rsidR="00AB6673" w:rsidRPr="00AB6673" w14:paraId="244CA14C" w14:textId="77777777" w:rsidTr="00A1685D">
        <w:tc>
          <w:tcPr>
            <w:tcW w:w="332" w:type="pct"/>
            <w:tcBorders>
              <w:top w:val="nil"/>
              <w:left w:val="single" w:sz="8" w:space="0" w:color="auto"/>
              <w:bottom w:val="single" w:sz="8" w:space="0" w:color="auto"/>
              <w:right w:val="single" w:sz="8" w:space="0" w:color="auto"/>
            </w:tcBorders>
            <w:hideMark/>
          </w:tcPr>
          <w:p w14:paraId="55317DA7" w14:textId="77777777" w:rsidR="00ED01D0" w:rsidRPr="00AB6673" w:rsidRDefault="00ED01D0" w:rsidP="00436766">
            <w:pPr>
              <w:spacing w:before="120" w:after="0" w:line="240" w:lineRule="auto"/>
              <w:jc w:val="center"/>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23</w:t>
            </w:r>
          </w:p>
        </w:tc>
        <w:tc>
          <w:tcPr>
            <w:tcW w:w="4668" w:type="pct"/>
            <w:gridSpan w:val="3"/>
            <w:tcBorders>
              <w:top w:val="nil"/>
              <w:left w:val="nil"/>
              <w:bottom w:val="single" w:sz="8" w:space="0" w:color="auto"/>
              <w:right w:val="single" w:sz="8" w:space="0" w:color="auto"/>
            </w:tcBorders>
            <w:hideMark/>
          </w:tcPr>
          <w:p w14:paraId="0E1A5C1E" w14:textId="6B9CF15D" w:rsidR="00ED01D0" w:rsidRPr="00AB6673" w:rsidRDefault="00ED01D0" w:rsidP="00436766">
            <w:pPr>
              <w:spacing w:before="120" w:after="0" w:line="240" w:lineRule="auto"/>
              <w:rPr>
                <w:rFonts w:ascii="Times New Roman" w:eastAsia="Times New Roman" w:hAnsi="Times New Roman" w:cs="Times New Roman"/>
                <w:kern w:val="0"/>
                <w:sz w:val="28"/>
                <w:szCs w:val="28"/>
                <w14:ligatures w14:val="none"/>
              </w:rPr>
            </w:pPr>
            <w:r w:rsidRPr="00AB6673">
              <w:rPr>
                <w:rFonts w:ascii="Times New Roman" w:eastAsia="Times New Roman" w:hAnsi="Times New Roman" w:cs="Times New Roman"/>
                <w:kern w:val="0"/>
                <w:sz w:val="28"/>
                <w:szCs w:val="28"/>
                <w14:ligatures w14:val="none"/>
              </w:rPr>
              <w:t>Các thuốc được Bộ Y tế cấp giấy đăng ký lưu hành quản lý đặc biệt </w:t>
            </w:r>
            <w:r w:rsidRPr="00AB6673">
              <w:rPr>
                <w:rFonts w:ascii="Times New Roman" w:eastAsia="Times New Roman" w:hAnsi="Times New Roman" w:cs="Times New Roman"/>
                <w:kern w:val="0"/>
                <w:sz w:val="28"/>
                <w:szCs w:val="28"/>
                <w:lang w:val="vi-VN"/>
                <w14:ligatures w14:val="none"/>
              </w:rPr>
              <w:t>trong đó có yêu cầu hạn chế bán lẻ </w:t>
            </w:r>
          </w:p>
        </w:tc>
      </w:tr>
    </w:tbl>
    <w:p w14:paraId="70CCAEBC" w14:textId="2A4AFF91" w:rsidR="00254227" w:rsidRPr="00AB6673" w:rsidRDefault="005118E7" w:rsidP="00A1685D">
      <w:pPr>
        <w:spacing w:before="120" w:after="0" w:line="240" w:lineRule="auto"/>
        <w:ind w:firstLine="720"/>
        <w:jc w:val="both"/>
        <w:rPr>
          <w:rFonts w:ascii="Times New Roman" w:hAnsi="Times New Roman" w:cs="Times New Roman"/>
          <w:i/>
          <w:sz w:val="24"/>
          <w:szCs w:val="24"/>
        </w:rPr>
      </w:pPr>
      <w:r w:rsidRPr="00AB6673">
        <w:rPr>
          <w:rFonts w:ascii="Times New Roman" w:eastAsia="Times New Roman" w:hAnsi="Times New Roman" w:cs="Times New Roman"/>
          <w:b/>
          <w:i/>
          <w:sz w:val="24"/>
          <w:szCs w:val="24"/>
        </w:rPr>
        <w:t>* Ghi chú</w:t>
      </w:r>
      <w:r w:rsidRPr="00AB6673">
        <w:rPr>
          <w:rFonts w:ascii="Times New Roman" w:eastAsia="Times New Roman" w:hAnsi="Times New Roman" w:cs="Times New Roman"/>
          <w:sz w:val="24"/>
          <w:szCs w:val="24"/>
        </w:rPr>
        <w:t xml:space="preserve">: </w:t>
      </w:r>
      <w:r w:rsidR="00E72BA9" w:rsidRPr="00AB6673">
        <w:rPr>
          <w:rFonts w:ascii="Times New Roman" w:eastAsia="Times New Roman" w:hAnsi="Times New Roman" w:cs="Times New Roman"/>
          <w:i/>
          <w:kern w:val="0"/>
          <w:sz w:val="24"/>
          <w:szCs w:val="24"/>
          <w:shd w:val="clear" w:color="auto" w:fill="FFFFFF"/>
          <w14:ligatures w14:val="none"/>
        </w:rPr>
        <w:t>đối với các thuốc có trong Danh mục tại số thứ tự từ 1 đến 22 nhưng trên đơn thuốc không có chỉ định nêu tại cột “</w:t>
      </w:r>
      <w:r w:rsidR="00E72BA9" w:rsidRPr="00AB6673">
        <w:rPr>
          <w:rFonts w:ascii="Times New Roman" w:eastAsia="Calibri" w:hAnsi="Times New Roman" w:cs="Times New Roman"/>
          <w:bCs/>
          <w:i/>
          <w:kern w:val="0"/>
          <w:sz w:val="24"/>
          <w:szCs w:val="24"/>
          <w:shd w:val="clear" w:color="auto" w:fill="FFFFFF"/>
          <w14:ligatures w14:val="none"/>
        </w:rPr>
        <w:t>Hạn chế bán lẻ đối với các chỉ định được ghi trên đơn thuốc</w:t>
      </w:r>
      <w:r w:rsidR="00E72BA9" w:rsidRPr="00AB6673">
        <w:rPr>
          <w:rFonts w:ascii="Times New Roman" w:eastAsia="Times New Roman" w:hAnsi="Times New Roman" w:cs="Times New Roman"/>
          <w:i/>
          <w:kern w:val="0"/>
          <w:sz w:val="24"/>
          <w:szCs w:val="24"/>
          <w:shd w:val="clear" w:color="auto" w:fill="FFFFFF"/>
          <w14:ligatures w14:val="none"/>
        </w:rPr>
        <w:t>”</w:t>
      </w:r>
      <w:r w:rsidR="00E72BA9" w:rsidRPr="00AB6673">
        <w:rPr>
          <w:rFonts w:ascii="Times New Roman" w:eastAsia="Times New Roman" w:hAnsi="Times New Roman" w:cs="Times New Roman"/>
          <w:i/>
          <w:kern w:val="0"/>
          <w:sz w:val="24"/>
          <w:szCs w:val="24"/>
          <w14:ligatures w14:val="none"/>
        </w:rPr>
        <w:t xml:space="preserve"> thì không áp dụng quy định về hạn chế bán lẻ.</w:t>
      </w:r>
    </w:p>
    <w:sectPr w:rsidR="00254227" w:rsidRPr="00AB6673" w:rsidSect="00414C1A">
      <w:pgSz w:w="11909" w:h="16834" w:code="9"/>
      <w:pgMar w:top="1080" w:right="1166"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12242" w14:textId="77777777" w:rsidR="004B0139" w:rsidRDefault="004B0139" w:rsidP="00AD6ADF">
      <w:pPr>
        <w:spacing w:after="0" w:line="240" w:lineRule="auto"/>
      </w:pPr>
      <w:r>
        <w:separator/>
      </w:r>
    </w:p>
  </w:endnote>
  <w:endnote w:type="continuationSeparator" w:id="0">
    <w:p w14:paraId="42065F81" w14:textId="77777777" w:rsidR="004B0139" w:rsidRDefault="004B0139" w:rsidP="00AD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7B40A" w14:textId="77777777" w:rsidR="004B0139" w:rsidRDefault="004B0139" w:rsidP="00AD6ADF">
      <w:pPr>
        <w:spacing w:after="0" w:line="240" w:lineRule="auto"/>
      </w:pPr>
      <w:r>
        <w:separator/>
      </w:r>
    </w:p>
  </w:footnote>
  <w:footnote w:type="continuationSeparator" w:id="0">
    <w:p w14:paraId="54EABBAD" w14:textId="77777777" w:rsidR="004B0139" w:rsidRDefault="004B0139" w:rsidP="00AD6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488798"/>
      <w:docPartObj>
        <w:docPartGallery w:val="Page Numbers (Top of Page)"/>
        <w:docPartUnique/>
      </w:docPartObj>
    </w:sdtPr>
    <w:sdtEndPr>
      <w:rPr>
        <w:rFonts w:ascii="Times New Roman" w:hAnsi="Times New Roman" w:cs="Times New Roman"/>
        <w:noProof/>
        <w:sz w:val="28"/>
        <w:szCs w:val="28"/>
      </w:rPr>
    </w:sdtEndPr>
    <w:sdtContent>
      <w:p w14:paraId="22135F18" w14:textId="440F249B" w:rsidR="00716029" w:rsidRPr="0047462D" w:rsidRDefault="00716029">
        <w:pPr>
          <w:pStyle w:val="Header"/>
          <w:jc w:val="center"/>
          <w:rPr>
            <w:rFonts w:ascii="Times New Roman" w:hAnsi="Times New Roman" w:cs="Times New Roman"/>
            <w:sz w:val="28"/>
            <w:szCs w:val="28"/>
          </w:rPr>
        </w:pPr>
        <w:r w:rsidRPr="0047462D">
          <w:rPr>
            <w:rFonts w:ascii="Times New Roman" w:hAnsi="Times New Roman" w:cs="Times New Roman"/>
            <w:sz w:val="28"/>
            <w:szCs w:val="28"/>
          </w:rPr>
          <w:fldChar w:fldCharType="begin"/>
        </w:r>
        <w:r w:rsidRPr="0047462D">
          <w:rPr>
            <w:rFonts w:ascii="Times New Roman" w:hAnsi="Times New Roman" w:cs="Times New Roman"/>
            <w:sz w:val="28"/>
            <w:szCs w:val="28"/>
          </w:rPr>
          <w:instrText xml:space="preserve"> PAGE   \* MERGEFORMAT </w:instrText>
        </w:r>
        <w:r w:rsidRPr="0047462D">
          <w:rPr>
            <w:rFonts w:ascii="Times New Roman" w:hAnsi="Times New Roman" w:cs="Times New Roman"/>
            <w:sz w:val="28"/>
            <w:szCs w:val="28"/>
          </w:rPr>
          <w:fldChar w:fldCharType="separate"/>
        </w:r>
        <w:r w:rsidR="00AB6673">
          <w:rPr>
            <w:rFonts w:ascii="Times New Roman" w:hAnsi="Times New Roman" w:cs="Times New Roman"/>
            <w:noProof/>
            <w:sz w:val="28"/>
            <w:szCs w:val="28"/>
          </w:rPr>
          <w:t>7</w:t>
        </w:r>
        <w:r w:rsidRPr="0047462D">
          <w:rPr>
            <w:rFonts w:ascii="Times New Roman" w:hAnsi="Times New Roman" w:cs="Times New Roman"/>
            <w:noProof/>
            <w:sz w:val="28"/>
            <w:szCs w:val="28"/>
          </w:rPr>
          <w:fldChar w:fldCharType="end"/>
        </w:r>
      </w:p>
    </w:sdtContent>
  </w:sdt>
  <w:p w14:paraId="043AB079" w14:textId="77777777" w:rsidR="00716029" w:rsidRDefault="007160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054317"/>
      <w:docPartObj>
        <w:docPartGallery w:val="Page Numbers (Top of Page)"/>
        <w:docPartUnique/>
      </w:docPartObj>
    </w:sdtPr>
    <w:sdtEndPr>
      <w:rPr>
        <w:rFonts w:ascii="Times New Roman" w:hAnsi="Times New Roman" w:cs="Times New Roman"/>
        <w:noProof/>
        <w:sz w:val="28"/>
        <w:szCs w:val="28"/>
      </w:rPr>
    </w:sdtEndPr>
    <w:sdtContent>
      <w:p w14:paraId="1C363777" w14:textId="201CE836" w:rsidR="00716029" w:rsidRPr="0047462D" w:rsidRDefault="00716029">
        <w:pPr>
          <w:pStyle w:val="Header"/>
          <w:jc w:val="center"/>
          <w:rPr>
            <w:rFonts w:ascii="Times New Roman" w:hAnsi="Times New Roman" w:cs="Times New Roman"/>
            <w:sz w:val="28"/>
            <w:szCs w:val="28"/>
          </w:rPr>
        </w:pPr>
        <w:r w:rsidRPr="0047462D">
          <w:rPr>
            <w:rFonts w:ascii="Times New Roman" w:hAnsi="Times New Roman" w:cs="Times New Roman"/>
            <w:sz w:val="28"/>
            <w:szCs w:val="28"/>
          </w:rPr>
          <w:fldChar w:fldCharType="begin"/>
        </w:r>
        <w:r w:rsidRPr="0047462D">
          <w:rPr>
            <w:rFonts w:ascii="Times New Roman" w:hAnsi="Times New Roman" w:cs="Times New Roman"/>
            <w:sz w:val="28"/>
            <w:szCs w:val="28"/>
          </w:rPr>
          <w:instrText xml:space="preserve"> PAGE   \* MERGEFORMAT </w:instrText>
        </w:r>
        <w:r w:rsidRPr="0047462D">
          <w:rPr>
            <w:rFonts w:ascii="Times New Roman" w:hAnsi="Times New Roman" w:cs="Times New Roman"/>
            <w:sz w:val="28"/>
            <w:szCs w:val="28"/>
          </w:rPr>
          <w:fldChar w:fldCharType="separate"/>
        </w:r>
        <w:r w:rsidR="00AB6673">
          <w:rPr>
            <w:rFonts w:ascii="Times New Roman" w:hAnsi="Times New Roman" w:cs="Times New Roman"/>
            <w:noProof/>
            <w:sz w:val="28"/>
            <w:szCs w:val="28"/>
          </w:rPr>
          <w:t>6</w:t>
        </w:r>
        <w:r w:rsidRPr="0047462D">
          <w:rPr>
            <w:rFonts w:ascii="Times New Roman" w:hAnsi="Times New Roman" w:cs="Times New Roman"/>
            <w:noProof/>
            <w:sz w:val="28"/>
            <w:szCs w:val="28"/>
          </w:rPr>
          <w:fldChar w:fldCharType="end"/>
        </w:r>
      </w:p>
    </w:sdtContent>
  </w:sdt>
  <w:p w14:paraId="66FA9C5B" w14:textId="77777777" w:rsidR="00716029" w:rsidRDefault="007160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24F63"/>
    <w:multiLevelType w:val="hybridMultilevel"/>
    <w:tmpl w:val="6F6E4F52"/>
    <w:lvl w:ilvl="0" w:tplc="607E1B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E8D5BFB"/>
    <w:multiLevelType w:val="hybridMultilevel"/>
    <w:tmpl w:val="141CFBD0"/>
    <w:lvl w:ilvl="0" w:tplc="AA32B6A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9A"/>
    <w:rsid w:val="00031CAF"/>
    <w:rsid w:val="00033D51"/>
    <w:rsid w:val="00035E53"/>
    <w:rsid w:val="00041AAC"/>
    <w:rsid w:val="00064D88"/>
    <w:rsid w:val="000816F8"/>
    <w:rsid w:val="000A4831"/>
    <w:rsid w:val="000B1AD5"/>
    <w:rsid w:val="000C0FDA"/>
    <w:rsid w:val="000C17B1"/>
    <w:rsid w:val="000D4259"/>
    <w:rsid w:val="000E2783"/>
    <w:rsid w:val="000E44BC"/>
    <w:rsid w:val="000E6126"/>
    <w:rsid w:val="000F0034"/>
    <w:rsid w:val="000F0874"/>
    <w:rsid w:val="0010343B"/>
    <w:rsid w:val="0010411B"/>
    <w:rsid w:val="0010725A"/>
    <w:rsid w:val="001215CF"/>
    <w:rsid w:val="0013689E"/>
    <w:rsid w:val="00142132"/>
    <w:rsid w:val="00176338"/>
    <w:rsid w:val="00180AEB"/>
    <w:rsid w:val="001A51A8"/>
    <w:rsid w:val="001B0BD1"/>
    <w:rsid w:val="001C6068"/>
    <w:rsid w:val="001E4F49"/>
    <w:rsid w:val="001E5A9F"/>
    <w:rsid w:val="001F31E7"/>
    <w:rsid w:val="00203BFB"/>
    <w:rsid w:val="00210878"/>
    <w:rsid w:val="00230E04"/>
    <w:rsid w:val="00240E19"/>
    <w:rsid w:val="00254227"/>
    <w:rsid w:val="002556A3"/>
    <w:rsid w:val="002622D4"/>
    <w:rsid w:val="00265CA6"/>
    <w:rsid w:val="002866E9"/>
    <w:rsid w:val="00296BD2"/>
    <w:rsid w:val="002A0495"/>
    <w:rsid w:val="002B6497"/>
    <w:rsid w:val="002B7ECF"/>
    <w:rsid w:val="003341B3"/>
    <w:rsid w:val="00337F1F"/>
    <w:rsid w:val="00345431"/>
    <w:rsid w:val="00360442"/>
    <w:rsid w:val="00361228"/>
    <w:rsid w:val="003627F7"/>
    <w:rsid w:val="00366210"/>
    <w:rsid w:val="00371152"/>
    <w:rsid w:val="00377F7D"/>
    <w:rsid w:val="003A070A"/>
    <w:rsid w:val="003C1209"/>
    <w:rsid w:val="003C5DB6"/>
    <w:rsid w:val="003D237B"/>
    <w:rsid w:val="003E08EB"/>
    <w:rsid w:val="003E7BCA"/>
    <w:rsid w:val="00400B21"/>
    <w:rsid w:val="004057CC"/>
    <w:rsid w:val="00413A67"/>
    <w:rsid w:val="00414C1A"/>
    <w:rsid w:val="00417A8C"/>
    <w:rsid w:val="004252B3"/>
    <w:rsid w:val="00436766"/>
    <w:rsid w:val="00441ECD"/>
    <w:rsid w:val="00452ECF"/>
    <w:rsid w:val="0046323D"/>
    <w:rsid w:val="00464E89"/>
    <w:rsid w:val="004733F6"/>
    <w:rsid w:val="0047462D"/>
    <w:rsid w:val="004766D5"/>
    <w:rsid w:val="0049497E"/>
    <w:rsid w:val="00494E8E"/>
    <w:rsid w:val="004A4C65"/>
    <w:rsid w:val="004B0139"/>
    <w:rsid w:val="004C6D18"/>
    <w:rsid w:val="004C7B4E"/>
    <w:rsid w:val="004E3023"/>
    <w:rsid w:val="005068D3"/>
    <w:rsid w:val="005118DC"/>
    <w:rsid w:val="005118E7"/>
    <w:rsid w:val="00512106"/>
    <w:rsid w:val="005301E8"/>
    <w:rsid w:val="005342A2"/>
    <w:rsid w:val="00543A9A"/>
    <w:rsid w:val="0055394F"/>
    <w:rsid w:val="005606BD"/>
    <w:rsid w:val="00570945"/>
    <w:rsid w:val="00571DC5"/>
    <w:rsid w:val="0058018D"/>
    <w:rsid w:val="00580E29"/>
    <w:rsid w:val="005A52E1"/>
    <w:rsid w:val="005B1813"/>
    <w:rsid w:val="005D7E5C"/>
    <w:rsid w:val="005E013A"/>
    <w:rsid w:val="005F192E"/>
    <w:rsid w:val="00612C43"/>
    <w:rsid w:val="00626C7A"/>
    <w:rsid w:val="006323E1"/>
    <w:rsid w:val="00643150"/>
    <w:rsid w:val="006507A5"/>
    <w:rsid w:val="00651E56"/>
    <w:rsid w:val="00661833"/>
    <w:rsid w:val="00663085"/>
    <w:rsid w:val="0066469B"/>
    <w:rsid w:val="00674E52"/>
    <w:rsid w:val="00682A9B"/>
    <w:rsid w:val="006923BE"/>
    <w:rsid w:val="006978ED"/>
    <w:rsid w:val="006A0EED"/>
    <w:rsid w:val="006C4BEB"/>
    <w:rsid w:val="006E167A"/>
    <w:rsid w:val="006E56E5"/>
    <w:rsid w:val="006E60ED"/>
    <w:rsid w:val="006F2F42"/>
    <w:rsid w:val="0070072C"/>
    <w:rsid w:val="00701BEB"/>
    <w:rsid w:val="0070319A"/>
    <w:rsid w:val="00711D72"/>
    <w:rsid w:val="00715F69"/>
    <w:rsid w:val="00716029"/>
    <w:rsid w:val="007262B4"/>
    <w:rsid w:val="0072792E"/>
    <w:rsid w:val="00797867"/>
    <w:rsid w:val="007C2E0B"/>
    <w:rsid w:val="007C3706"/>
    <w:rsid w:val="007C5633"/>
    <w:rsid w:val="007F27CA"/>
    <w:rsid w:val="0080577B"/>
    <w:rsid w:val="00806A2B"/>
    <w:rsid w:val="008168AF"/>
    <w:rsid w:val="0082173B"/>
    <w:rsid w:val="008304A2"/>
    <w:rsid w:val="00831881"/>
    <w:rsid w:val="008342CA"/>
    <w:rsid w:val="0084092B"/>
    <w:rsid w:val="00840BEF"/>
    <w:rsid w:val="00844173"/>
    <w:rsid w:val="008475B2"/>
    <w:rsid w:val="008546B3"/>
    <w:rsid w:val="00855D38"/>
    <w:rsid w:val="00872B48"/>
    <w:rsid w:val="00875159"/>
    <w:rsid w:val="00885D4F"/>
    <w:rsid w:val="00892CD4"/>
    <w:rsid w:val="008944D0"/>
    <w:rsid w:val="008C2AE9"/>
    <w:rsid w:val="008C7080"/>
    <w:rsid w:val="008D1392"/>
    <w:rsid w:val="008D1FDA"/>
    <w:rsid w:val="008E0834"/>
    <w:rsid w:val="008F3579"/>
    <w:rsid w:val="008F7014"/>
    <w:rsid w:val="00905DA2"/>
    <w:rsid w:val="009325DA"/>
    <w:rsid w:val="0093266C"/>
    <w:rsid w:val="00940A90"/>
    <w:rsid w:val="009526EF"/>
    <w:rsid w:val="009535A3"/>
    <w:rsid w:val="0096329E"/>
    <w:rsid w:val="00971791"/>
    <w:rsid w:val="009822AB"/>
    <w:rsid w:val="00984DFE"/>
    <w:rsid w:val="00993ABB"/>
    <w:rsid w:val="009A6301"/>
    <w:rsid w:val="009B73BD"/>
    <w:rsid w:val="009C3773"/>
    <w:rsid w:val="009C6632"/>
    <w:rsid w:val="009D62E6"/>
    <w:rsid w:val="009E0E4C"/>
    <w:rsid w:val="009E6C7F"/>
    <w:rsid w:val="009F0EB8"/>
    <w:rsid w:val="00A15959"/>
    <w:rsid w:val="00A1685D"/>
    <w:rsid w:val="00A16E07"/>
    <w:rsid w:val="00A36746"/>
    <w:rsid w:val="00A40E61"/>
    <w:rsid w:val="00A43A28"/>
    <w:rsid w:val="00A755AD"/>
    <w:rsid w:val="00A96B1A"/>
    <w:rsid w:val="00AA4A61"/>
    <w:rsid w:val="00AB6673"/>
    <w:rsid w:val="00AC617D"/>
    <w:rsid w:val="00AD45AB"/>
    <w:rsid w:val="00AD6ADF"/>
    <w:rsid w:val="00AE3557"/>
    <w:rsid w:val="00AF2548"/>
    <w:rsid w:val="00B07F43"/>
    <w:rsid w:val="00B10FA9"/>
    <w:rsid w:val="00B33A77"/>
    <w:rsid w:val="00B407D1"/>
    <w:rsid w:val="00B441A6"/>
    <w:rsid w:val="00B53E04"/>
    <w:rsid w:val="00B61A4C"/>
    <w:rsid w:val="00B646EC"/>
    <w:rsid w:val="00B71A52"/>
    <w:rsid w:val="00B91BC8"/>
    <w:rsid w:val="00BA578A"/>
    <w:rsid w:val="00BB02DE"/>
    <w:rsid w:val="00BD0156"/>
    <w:rsid w:val="00BD4869"/>
    <w:rsid w:val="00BF106E"/>
    <w:rsid w:val="00C11969"/>
    <w:rsid w:val="00C17F95"/>
    <w:rsid w:val="00C23A95"/>
    <w:rsid w:val="00C26916"/>
    <w:rsid w:val="00C33E0C"/>
    <w:rsid w:val="00C34580"/>
    <w:rsid w:val="00C40313"/>
    <w:rsid w:val="00C444AC"/>
    <w:rsid w:val="00C46BF3"/>
    <w:rsid w:val="00C7318F"/>
    <w:rsid w:val="00C93A84"/>
    <w:rsid w:val="00C93C1A"/>
    <w:rsid w:val="00C960BF"/>
    <w:rsid w:val="00CB1433"/>
    <w:rsid w:val="00CC2349"/>
    <w:rsid w:val="00CC2C90"/>
    <w:rsid w:val="00CF7D8F"/>
    <w:rsid w:val="00D05D5D"/>
    <w:rsid w:val="00D23BD6"/>
    <w:rsid w:val="00D254F3"/>
    <w:rsid w:val="00D25F1D"/>
    <w:rsid w:val="00D51FB2"/>
    <w:rsid w:val="00D618C4"/>
    <w:rsid w:val="00D6735F"/>
    <w:rsid w:val="00D725CA"/>
    <w:rsid w:val="00D773A9"/>
    <w:rsid w:val="00D80EEF"/>
    <w:rsid w:val="00D903F5"/>
    <w:rsid w:val="00D94360"/>
    <w:rsid w:val="00DA0FE7"/>
    <w:rsid w:val="00DA7672"/>
    <w:rsid w:val="00DB0ABB"/>
    <w:rsid w:val="00DC2485"/>
    <w:rsid w:val="00DC2B5A"/>
    <w:rsid w:val="00DD091B"/>
    <w:rsid w:val="00DE267E"/>
    <w:rsid w:val="00DF50DB"/>
    <w:rsid w:val="00E21C2F"/>
    <w:rsid w:val="00E35562"/>
    <w:rsid w:val="00E40722"/>
    <w:rsid w:val="00E448C8"/>
    <w:rsid w:val="00E47088"/>
    <w:rsid w:val="00E60855"/>
    <w:rsid w:val="00E67989"/>
    <w:rsid w:val="00E7260E"/>
    <w:rsid w:val="00E72BA9"/>
    <w:rsid w:val="00E72D81"/>
    <w:rsid w:val="00E72E8C"/>
    <w:rsid w:val="00E83945"/>
    <w:rsid w:val="00E839A3"/>
    <w:rsid w:val="00E90162"/>
    <w:rsid w:val="00EA617E"/>
    <w:rsid w:val="00EA75AE"/>
    <w:rsid w:val="00EA7A52"/>
    <w:rsid w:val="00EB7419"/>
    <w:rsid w:val="00EB7D1B"/>
    <w:rsid w:val="00ED01D0"/>
    <w:rsid w:val="00EE778A"/>
    <w:rsid w:val="00EF1926"/>
    <w:rsid w:val="00EF1F9E"/>
    <w:rsid w:val="00F11DB7"/>
    <w:rsid w:val="00F22979"/>
    <w:rsid w:val="00F36758"/>
    <w:rsid w:val="00FB0284"/>
    <w:rsid w:val="00FB34AF"/>
    <w:rsid w:val="00FC7B84"/>
    <w:rsid w:val="00FD18C9"/>
    <w:rsid w:val="00FD4F4F"/>
    <w:rsid w:val="00FF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1615"/>
  <w15:docId w15:val="{EB818E3D-8E24-46A7-AAC6-AF676D57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A61"/>
    <w:rPr>
      <w:rFonts w:ascii="Segoe UI" w:hAnsi="Segoe UI" w:cs="Segoe UI"/>
      <w:sz w:val="18"/>
      <w:szCs w:val="18"/>
    </w:rPr>
  </w:style>
  <w:style w:type="paragraph" w:styleId="Header">
    <w:name w:val="header"/>
    <w:basedOn w:val="Normal"/>
    <w:link w:val="HeaderChar"/>
    <w:uiPriority w:val="99"/>
    <w:unhideWhenUsed/>
    <w:rsid w:val="00AD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ADF"/>
  </w:style>
  <w:style w:type="paragraph" w:styleId="Footer">
    <w:name w:val="footer"/>
    <w:basedOn w:val="Normal"/>
    <w:link w:val="FooterChar"/>
    <w:uiPriority w:val="99"/>
    <w:unhideWhenUsed/>
    <w:rsid w:val="00AD6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ADF"/>
  </w:style>
  <w:style w:type="paragraph" w:styleId="EndnoteText">
    <w:name w:val="endnote text"/>
    <w:basedOn w:val="Normal"/>
    <w:link w:val="EndnoteTextChar"/>
    <w:uiPriority w:val="99"/>
    <w:semiHidden/>
    <w:unhideWhenUsed/>
    <w:rsid w:val="001C60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6068"/>
    <w:rPr>
      <w:sz w:val="20"/>
      <w:szCs w:val="20"/>
    </w:rPr>
  </w:style>
  <w:style w:type="character" w:styleId="EndnoteReference">
    <w:name w:val="endnote reference"/>
    <w:basedOn w:val="DefaultParagraphFont"/>
    <w:uiPriority w:val="99"/>
    <w:semiHidden/>
    <w:unhideWhenUsed/>
    <w:rsid w:val="001C6068"/>
    <w:rPr>
      <w:vertAlign w:val="superscript"/>
    </w:rPr>
  </w:style>
  <w:style w:type="paragraph" w:styleId="FootnoteText">
    <w:name w:val="footnote text"/>
    <w:basedOn w:val="Normal"/>
    <w:link w:val="FootnoteTextChar"/>
    <w:uiPriority w:val="99"/>
    <w:semiHidden/>
    <w:unhideWhenUsed/>
    <w:rsid w:val="001C6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068"/>
    <w:rPr>
      <w:sz w:val="20"/>
      <w:szCs w:val="20"/>
    </w:rPr>
  </w:style>
  <w:style w:type="character" w:styleId="FootnoteReference">
    <w:name w:val="footnote reference"/>
    <w:basedOn w:val="DefaultParagraphFont"/>
    <w:uiPriority w:val="99"/>
    <w:semiHidden/>
    <w:unhideWhenUsed/>
    <w:rsid w:val="001C6068"/>
    <w:rPr>
      <w:vertAlign w:val="superscript"/>
    </w:rPr>
  </w:style>
  <w:style w:type="paragraph" w:styleId="ListParagraph">
    <w:name w:val="List Paragraph"/>
    <w:basedOn w:val="Normal"/>
    <w:uiPriority w:val="34"/>
    <w:qFormat/>
    <w:rsid w:val="00BB0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45683">
      <w:bodyDiv w:val="1"/>
      <w:marLeft w:val="0"/>
      <w:marRight w:val="0"/>
      <w:marTop w:val="0"/>
      <w:marBottom w:val="0"/>
      <w:divBdr>
        <w:top w:val="none" w:sz="0" w:space="0" w:color="auto"/>
        <w:left w:val="none" w:sz="0" w:space="0" w:color="auto"/>
        <w:bottom w:val="none" w:sz="0" w:space="0" w:color="auto"/>
        <w:right w:val="none" w:sz="0" w:space="0" w:color="auto"/>
      </w:divBdr>
    </w:div>
    <w:div w:id="1511946913">
      <w:bodyDiv w:val="1"/>
      <w:marLeft w:val="0"/>
      <w:marRight w:val="0"/>
      <w:marTop w:val="0"/>
      <w:marBottom w:val="0"/>
      <w:divBdr>
        <w:top w:val="none" w:sz="0" w:space="0" w:color="auto"/>
        <w:left w:val="none" w:sz="0" w:space="0" w:color="auto"/>
        <w:bottom w:val="none" w:sz="0" w:space="0" w:color="auto"/>
        <w:right w:val="none" w:sz="0" w:space="0" w:color="auto"/>
      </w:divBdr>
      <w:divsChild>
        <w:div w:id="23556358">
          <w:marLeft w:val="0"/>
          <w:marRight w:val="0"/>
          <w:marTop w:val="0"/>
          <w:marBottom w:val="0"/>
          <w:divBdr>
            <w:top w:val="none" w:sz="0" w:space="0" w:color="auto"/>
            <w:left w:val="none" w:sz="0" w:space="0" w:color="auto"/>
            <w:bottom w:val="none" w:sz="0" w:space="0" w:color="auto"/>
            <w:right w:val="none" w:sz="0" w:space="0" w:color="auto"/>
          </w:divBdr>
        </w:div>
        <w:div w:id="44918904">
          <w:marLeft w:val="0"/>
          <w:marRight w:val="0"/>
          <w:marTop w:val="0"/>
          <w:marBottom w:val="0"/>
          <w:divBdr>
            <w:top w:val="none" w:sz="0" w:space="0" w:color="auto"/>
            <w:left w:val="none" w:sz="0" w:space="0" w:color="auto"/>
            <w:bottom w:val="none" w:sz="0" w:space="0" w:color="auto"/>
            <w:right w:val="none" w:sz="0" w:space="0" w:color="auto"/>
          </w:divBdr>
        </w:div>
        <w:div w:id="241718235">
          <w:marLeft w:val="0"/>
          <w:marRight w:val="0"/>
          <w:marTop w:val="0"/>
          <w:marBottom w:val="0"/>
          <w:divBdr>
            <w:top w:val="none" w:sz="0" w:space="0" w:color="auto"/>
            <w:left w:val="none" w:sz="0" w:space="0" w:color="auto"/>
            <w:bottom w:val="none" w:sz="0" w:space="0" w:color="auto"/>
            <w:right w:val="none" w:sz="0" w:space="0" w:color="auto"/>
          </w:divBdr>
        </w:div>
        <w:div w:id="251747724">
          <w:marLeft w:val="0"/>
          <w:marRight w:val="0"/>
          <w:marTop w:val="0"/>
          <w:marBottom w:val="0"/>
          <w:divBdr>
            <w:top w:val="none" w:sz="0" w:space="0" w:color="auto"/>
            <w:left w:val="none" w:sz="0" w:space="0" w:color="auto"/>
            <w:bottom w:val="none" w:sz="0" w:space="0" w:color="auto"/>
            <w:right w:val="none" w:sz="0" w:space="0" w:color="auto"/>
          </w:divBdr>
        </w:div>
        <w:div w:id="341931142">
          <w:marLeft w:val="0"/>
          <w:marRight w:val="0"/>
          <w:marTop w:val="0"/>
          <w:marBottom w:val="0"/>
          <w:divBdr>
            <w:top w:val="none" w:sz="0" w:space="0" w:color="auto"/>
            <w:left w:val="none" w:sz="0" w:space="0" w:color="auto"/>
            <w:bottom w:val="none" w:sz="0" w:space="0" w:color="auto"/>
            <w:right w:val="none" w:sz="0" w:space="0" w:color="auto"/>
          </w:divBdr>
        </w:div>
        <w:div w:id="651982297">
          <w:marLeft w:val="0"/>
          <w:marRight w:val="0"/>
          <w:marTop w:val="0"/>
          <w:marBottom w:val="0"/>
          <w:divBdr>
            <w:top w:val="none" w:sz="0" w:space="0" w:color="auto"/>
            <w:left w:val="none" w:sz="0" w:space="0" w:color="auto"/>
            <w:bottom w:val="none" w:sz="0" w:space="0" w:color="auto"/>
            <w:right w:val="none" w:sz="0" w:space="0" w:color="auto"/>
          </w:divBdr>
        </w:div>
        <w:div w:id="700208350">
          <w:marLeft w:val="0"/>
          <w:marRight w:val="0"/>
          <w:marTop w:val="0"/>
          <w:marBottom w:val="0"/>
          <w:divBdr>
            <w:top w:val="none" w:sz="0" w:space="0" w:color="auto"/>
            <w:left w:val="none" w:sz="0" w:space="0" w:color="auto"/>
            <w:bottom w:val="none" w:sz="0" w:space="0" w:color="auto"/>
            <w:right w:val="none" w:sz="0" w:space="0" w:color="auto"/>
          </w:divBdr>
        </w:div>
        <w:div w:id="781732806">
          <w:marLeft w:val="0"/>
          <w:marRight w:val="0"/>
          <w:marTop w:val="0"/>
          <w:marBottom w:val="0"/>
          <w:divBdr>
            <w:top w:val="none" w:sz="0" w:space="0" w:color="auto"/>
            <w:left w:val="none" w:sz="0" w:space="0" w:color="auto"/>
            <w:bottom w:val="none" w:sz="0" w:space="0" w:color="auto"/>
            <w:right w:val="none" w:sz="0" w:space="0" w:color="auto"/>
          </w:divBdr>
        </w:div>
        <w:div w:id="871765827">
          <w:marLeft w:val="0"/>
          <w:marRight w:val="0"/>
          <w:marTop w:val="0"/>
          <w:marBottom w:val="0"/>
          <w:divBdr>
            <w:top w:val="none" w:sz="0" w:space="0" w:color="auto"/>
            <w:left w:val="none" w:sz="0" w:space="0" w:color="auto"/>
            <w:bottom w:val="none" w:sz="0" w:space="0" w:color="auto"/>
            <w:right w:val="none" w:sz="0" w:space="0" w:color="auto"/>
          </w:divBdr>
        </w:div>
        <w:div w:id="1149244217">
          <w:marLeft w:val="0"/>
          <w:marRight w:val="0"/>
          <w:marTop w:val="0"/>
          <w:marBottom w:val="0"/>
          <w:divBdr>
            <w:top w:val="none" w:sz="0" w:space="0" w:color="auto"/>
            <w:left w:val="none" w:sz="0" w:space="0" w:color="auto"/>
            <w:bottom w:val="none" w:sz="0" w:space="0" w:color="auto"/>
            <w:right w:val="none" w:sz="0" w:space="0" w:color="auto"/>
          </w:divBdr>
        </w:div>
        <w:div w:id="1496218134">
          <w:marLeft w:val="0"/>
          <w:marRight w:val="0"/>
          <w:marTop w:val="0"/>
          <w:marBottom w:val="0"/>
          <w:divBdr>
            <w:top w:val="none" w:sz="0" w:space="0" w:color="auto"/>
            <w:left w:val="none" w:sz="0" w:space="0" w:color="auto"/>
            <w:bottom w:val="none" w:sz="0" w:space="0" w:color="auto"/>
            <w:right w:val="none" w:sz="0" w:space="0" w:color="auto"/>
          </w:divBdr>
          <w:divsChild>
            <w:div w:id="1558587114">
              <w:marLeft w:val="0"/>
              <w:marRight w:val="0"/>
              <w:marTop w:val="0"/>
              <w:marBottom w:val="0"/>
              <w:divBdr>
                <w:top w:val="none" w:sz="0" w:space="0" w:color="auto"/>
                <w:left w:val="none" w:sz="0" w:space="0" w:color="auto"/>
                <w:bottom w:val="none" w:sz="0" w:space="0" w:color="auto"/>
                <w:right w:val="none" w:sz="0" w:space="0" w:color="auto"/>
              </w:divBdr>
            </w:div>
            <w:div w:id="1574121203">
              <w:marLeft w:val="0"/>
              <w:marRight w:val="0"/>
              <w:marTop w:val="0"/>
              <w:marBottom w:val="0"/>
              <w:divBdr>
                <w:top w:val="none" w:sz="0" w:space="0" w:color="auto"/>
                <w:left w:val="none" w:sz="0" w:space="0" w:color="auto"/>
                <w:bottom w:val="none" w:sz="0" w:space="0" w:color="auto"/>
                <w:right w:val="none" w:sz="0" w:space="0" w:color="auto"/>
              </w:divBdr>
            </w:div>
          </w:divsChild>
        </w:div>
        <w:div w:id="1650597445">
          <w:marLeft w:val="0"/>
          <w:marRight w:val="0"/>
          <w:marTop w:val="0"/>
          <w:marBottom w:val="0"/>
          <w:divBdr>
            <w:top w:val="none" w:sz="0" w:space="0" w:color="auto"/>
            <w:left w:val="none" w:sz="0" w:space="0" w:color="auto"/>
            <w:bottom w:val="none" w:sz="0" w:space="0" w:color="auto"/>
            <w:right w:val="none" w:sz="0" w:space="0" w:color="auto"/>
          </w:divBdr>
        </w:div>
        <w:div w:id="1761759607">
          <w:marLeft w:val="0"/>
          <w:marRight w:val="0"/>
          <w:marTop w:val="0"/>
          <w:marBottom w:val="0"/>
          <w:divBdr>
            <w:top w:val="none" w:sz="0" w:space="0" w:color="auto"/>
            <w:left w:val="none" w:sz="0" w:space="0" w:color="auto"/>
            <w:bottom w:val="none" w:sz="0" w:space="0" w:color="auto"/>
            <w:right w:val="none" w:sz="0" w:space="0" w:color="auto"/>
          </w:divBdr>
        </w:div>
        <w:div w:id="1788502654">
          <w:marLeft w:val="0"/>
          <w:marRight w:val="0"/>
          <w:marTop w:val="0"/>
          <w:marBottom w:val="0"/>
          <w:divBdr>
            <w:top w:val="none" w:sz="0" w:space="0" w:color="auto"/>
            <w:left w:val="none" w:sz="0" w:space="0" w:color="auto"/>
            <w:bottom w:val="none" w:sz="0" w:space="0" w:color="auto"/>
            <w:right w:val="none" w:sz="0" w:space="0" w:color="auto"/>
          </w:divBdr>
        </w:div>
        <w:div w:id="1982684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Luat-Duoc-2016-309815.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Luat-Quang-cao-2012-142541.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The-thao-Y-te/Luat-Duoc-2016-309815.aspx" TargetMode="External"/><Relationship Id="rId4" Type="http://schemas.openxmlformats.org/officeDocument/2006/relationships/settings" Target="settings.xml"/><Relationship Id="rId9" Type="http://schemas.openxmlformats.org/officeDocument/2006/relationships/hyperlink" Target="https://thuvienphapluat.vn/van-ban/The-thao-Y-te/Nghi-dinh-54-2017-ND-CP-huong-dan-Luat-duoc-321256.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A72E0-4790-4590-BDE0-D793D4AD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7518</Words>
  <Characters>42854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DOHAYSHOP</dc:creator>
  <cp:lastModifiedBy>THANH GIONG</cp:lastModifiedBy>
  <cp:revision>5</cp:revision>
  <cp:lastPrinted>2025-05-13T03:00:00Z</cp:lastPrinted>
  <dcterms:created xsi:type="dcterms:W3CDTF">2025-05-14T04:08:00Z</dcterms:created>
  <dcterms:modified xsi:type="dcterms:W3CDTF">2025-05-15T03:14:00Z</dcterms:modified>
</cp:coreProperties>
</file>